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7D00" w14:textId="78B5EC16" w:rsidR="00B37FC9" w:rsidRPr="00AC16B5" w:rsidRDefault="00B37FC9" w:rsidP="005B1517">
      <w:pPr>
        <w:ind w:left="5184"/>
        <w:jc w:val="both"/>
        <w:rPr>
          <w:rFonts w:eastAsia="Calibri"/>
          <w:szCs w:val="24"/>
        </w:rPr>
      </w:pPr>
      <w:r w:rsidRPr="00AC16B5">
        <w:rPr>
          <w:rFonts w:eastAsia="Calibri"/>
          <w:szCs w:val="24"/>
        </w:rPr>
        <w:t>VPS priemon</w:t>
      </w:r>
      <w:r w:rsidRPr="00BD4A3C">
        <w:rPr>
          <w:rFonts w:eastAsia="Calibri"/>
          <w:szCs w:val="24"/>
        </w:rPr>
        <w:t>ės</w:t>
      </w:r>
      <w:r w:rsidR="007513D2">
        <w:rPr>
          <w:rFonts w:eastAsia="Calibri"/>
          <w:szCs w:val="24"/>
        </w:rPr>
        <w:t xml:space="preserve"> veiklos srities</w:t>
      </w:r>
      <w:r w:rsidRPr="00BD4A3C">
        <w:rPr>
          <w:rFonts w:eastAsia="Calibri"/>
          <w:szCs w:val="24"/>
        </w:rPr>
        <w:t xml:space="preserve"> </w:t>
      </w:r>
      <w:r w:rsidR="00290AF9" w:rsidRPr="00BD4A3C">
        <w:rPr>
          <w:rFonts w:eastAsia="Calibri"/>
          <w:szCs w:val="24"/>
        </w:rPr>
        <w:t>„</w:t>
      </w:r>
      <w:r w:rsidR="007513D2" w:rsidRPr="00F72185">
        <w:t>Inovacijų ir bendradarbiavimo skatin</w:t>
      </w:r>
      <w:r w:rsidR="007513D2">
        <w:t>imo mokymų organizavimas</w:t>
      </w:r>
      <w:r w:rsidR="00BD4A3C">
        <w:t>“</w:t>
      </w:r>
      <w:r w:rsidR="00BD4A3C" w:rsidRPr="00BD4A3C">
        <w:rPr>
          <w:rFonts w:eastAsia="Calibri"/>
          <w:szCs w:val="24"/>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1BD6">
              <w:rPr>
                <w:lang w:eastAsia="lt-LT"/>
              </w:rPr>
            </w:r>
            <w:r w:rsidR="000E1BD6">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1BD6">
              <w:rPr>
                <w:lang w:eastAsia="lt-LT"/>
              </w:rPr>
            </w:r>
            <w:r w:rsidR="000E1BD6">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 xml:space="preserve">kuriuose prašoma paramos suma iki 10 tūkst. </w:t>
            </w:r>
            <w:proofErr w:type="spellStart"/>
            <w:r w:rsidR="003D0875" w:rsidRPr="003D0875">
              <w:rPr>
                <w:szCs w:val="24"/>
              </w:rPr>
              <w:t>Eur</w:t>
            </w:r>
            <w:proofErr w:type="spellEnd"/>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1BD6">
              <w:rPr>
                <w:lang w:eastAsia="lt-LT"/>
              </w:rPr>
            </w:r>
            <w:r w:rsidR="000E1BD6">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lastRenderedPageBreak/>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0E1BD6">
              <w:rPr>
                <w:lang w:eastAsia="lt-LT"/>
              </w:rPr>
            </w:r>
            <w:r w:rsidR="000E1BD6">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5634A4" w:rsidRPr="00AC16B5" w14:paraId="48E5862B" w14:textId="77777777" w:rsidTr="005634A4">
        <w:trPr>
          <w:trHeight w:val="852"/>
        </w:trPr>
        <w:tc>
          <w:tcPr>
            <w:tcW w:w="605" w:type="dxa"/>
            <w:tcBorders>
              <w:top w:val="single" w:sz="4" w:space="0" w:color="auto"/>
              <w:left w:val="single" w:sz="4" w:space="0" w:color="auto"/>
              <w:right w:val="single" w:sz="4" w:space="0" w:color="auto"/>
            </w:tcBorders>
            <w:vAlign w:val="center"/>
            <w:hideMark/>
          </w:tcPr>
          <w:p w14:paraId="0EA48055" w14:textId="77777777" w:rsidR="005634A4" w:rsidRPr="00AC16B5" w:rsidRDefault="005634A4" w:rsidP="00B37FC9">
            <w:pPr>
              <w:spacing w:line="256" w:lineRule="auto"/>
              <w:jc w:val="center"/>
              <w:rPr>
                <w:szCs w:val="24"/>
              </w:rPr>
            </w:pPr>
            <w:r w:rsidRPr="00AC16B5">
              <w:rPr>
                <w:szCs w:val="24"/>
              </w:rPr>
              <w:t>2.3.</w:t>
            </w:r>
          </w:p>
        </w:tc>
        <w:tc>
          <w:tcPr>
            <w:tcW w:w="2062" w:type="dxa"/>
            <w:tcBorders>
              <w:top w:val="single" w:sz="4" w:space="0" w:color="auto"/>
              <w:left w:val="single" w:sz="4" w:space="0" w:color="auto"/>
              <w:right w:val="single" w:sz="4" w:space="0" w:color="auto"/>
            </w:tcBorders>
            <w:vAlign w:val="center"/>
            <w:hideMark/>
          </w:tcPr>
          <w:p w14:paraId="57DBEABC" w14:textId="77777777" w:rsidR="005634A4" w:rsidRPr="00AC16B5" w:rsidRDefault="005634A4"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right w:val="single" w:sz="4" w:space="0" w:color="auto"/>
            </w:tcBorders>
            <w:shd w:val="clear" w:color="auto" w:fill="FBE4D5"/>
            <w:vAlign w:val="center"/>
            <w:hideMark/>
          </w:tcPr>
          <w:p w14:paraId="2AC90E6E" w14:textId="5808FDB9" w:rsidR="005634A4" w:rsidRPr="00AC16B5" w:rsidRDefault="005634A4"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E1BD6">
              <w:rPr>
                <w:lang w:eastAsia="lt-LT"/>
              </w:rPr>
            </w:r>
            <w:r w:rsidR="000E1BD6">
              <w:rPr>
                <w:lang w:eastAsia="lt-LT"/>
              </w:rPr>
              <w:fldChar w:fldCharType="separate"/>
            </w:r>
            <w:r>
              <w:rPr>
                <w:lang w:eastAsia="lt-LT"/>
              </w:rPr>
              <w:fldChar w:fldCharType="end"/>
            </w:r>
          </w:p>
        </w:tc>
        <w:tc>
          <w:tcPr>
            <w:tcW w:w="6375" w:type="dxa"/>
            <w:gridSpan w:val="3"/>
            <w:tcBorders>
              <w:top w:val="single" w:sz="4" w:space="0" w:color="auto"/>
              <w:left w:val="single" w:sz="4" w:space="0" w:color="auto"/>
              <w:right w:val="single" w:sz="4" w:space="0" w:color="auto"/>
            </w:tcBorders>
            <w:shd w:val="clear" w:color="auto" w:fill="FBE4D5"/>
            <w:vAlign w:val="center"/>
            <w:hideMark/>
          </w:tcPr>
          <w:p w14:paraId="7E3B6D85" w14:textId="77777777" w:rsidR="005634A4" w:rsidRPr="00AC16B5" w:rsidRDefault="005634A4" w:rsidP="00B37FC9">
            <w:pPr>
              <w:spacing w:line="256" w:lineRule="auto"/>
              <w:jc w:val="both"/>
              <w:rPr>
                <w:b/>
                <w:szCs w:val="24"/>
              </w:rPr>
            </w:pPr>
            <w:r w:rsidRPr="00AC16B5">
              <w:rPr>
                <w:b/>
                <w:szCs w:val="24"/>
              </w:rPr>
              <w:t>vietos projektas teikiamas be partnerių</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proofErr w:type="spellStart"/>
            <w:r w:rsidRPr="00CB51B1">
              <w:rPr>
                <w:lang w:val="en-US"/>
              </w:rPr>
              <w:t>Planuojamų</w:t>
            </w:r>
            <w:proofErr w:type="spellEnd"/>
            <w:r w:rsidRPr="00CB51B1">
              <w:rPr>
                <w:lang w:val="en-US"/>
              </w:rPr>
              <w:t xml:space="preserve"> </w:t>
            </w:r>
            <w:proofErr w:type="spellStart"/>
            <w:r w:rsidRPr="00CB51B1">
              <w:rPr>
                <w:lang w:val="en-US"/>
              </w:rPr>
              <w:t>patirti</w:t>
            </w:r>
            <w:proofErr w:type="spellEnd"/>
            <w:r w:rsidRPr="00CB51B1">
              <w:rPr>
                <w:lang w:val="en-US"/>
              </w:rPr>
              <w:t xml:space="preserve"> </w:t>
            </w:r>
            <w:proofErr w:type="spellStart"/>
            <w:r w:rsidRPr="00CB51B1">
              <w:rPr>
                <w:lang w:val="en-US"/>
              </w:rPr>
              <w:t>tinkamų</w:t>
            </w:r>
            <w:proofErr w:type="spellEnd"/>
            <w:r w:rsidRPr="00CB51B1">
              <w:rPr>
                <w:lang w:val="en-US"/>
              </w:rPr>
              <w:t xml:space="preserve"> </w:t>
            </w:r>
            <w:proofErr w:type="spellStart"/>
            <w:r w:rsidRPr="00CB51B1">
              <w:rPr>
                <w:lang w:val="en-US"/>
              </w:rPr>
              <w:t>finansuoti</w:t>
            </w:r>
            <w:proofErr w:type="spellEnd"/>
            <w:r w:rsidRPr="00CB51B1">
              <w:rPr>
                <w:lang w:val="en-US"/>
              </w:rPr>
              <w:t xml:space="preserve"> </w:t>
            </w:r>
            <w:proofErr w:type="spellStart"/>
            <w:r w:rsidRPr="00CB51B1">
              <w:rPr>
                <w:lang w:val="en-US"/>
              </w:rPr>
              <w:t>išlaidų</w:t>
            </w:r>
            <w:proofErr w:type="spellEnd"/>
            <w:r w:rsidRPr="00CB51B1">
              <w:rPr>
                <w:lang w:val="en-US"/>
              </w:rPr>
              <w:t xml:space="preserve"> </w:t>
            </w:r>
            <w:proofErr w:type="spellStart"/>
            <w:r w:rsidRPr="00CB51B1">
              <w:rPr>
                <w:lang w:val="en-US"/>
              </w:rPr>
              <w:t>suma</w:t>
            </w:r>
            <w:proofErr w:type="spellEnd"/>
            <w:r w:rsidRPr="00CB51B1">
              <w:rPr>
                <w:lang w:val="en-US"/>
              </w:rPr>
              <w:t xml:space="preserve"> (</w:t>
            </w:r>
            <w:proofErr w:type="spellStart"/>
            <w:r w:rsidRPr="00CB51B1">
              <w:rPr>
                <w:lang w:val="en-US"/>
              </w:rPr>
              <w:t>nepritaikius</w:t>
            </w:r>
            <w:proofErr w:type="spellEnd"/>
            <w:r w:rsidRPr="00CB51B1">
              <w:rPr>
                <w:lang w:val="en-US"/>
              </w:rPr>
              <w:t xml:space="preserve"> </w:t>
            </w:r>
            <w:proofErr w:type="spellStart"/>
            <w:r w:rsidRPr="00CB51B1">
              <w:rPr>
                <w:lang w:val="en-US"/>
              </w:rPr>
              <w:t>paramos</w:t>
            </w:r>
            <w:proofErr w:type="spellEnd"/>
            <w:r w:rsidRPr="00CB51B1">
              <w:rPr>
                <w:lang w:val="en-US"/>
              </w:rPr>
              <w:t xml:space="preserve"> </w:t>
            </w:r>
            <w:proofErr w:type="spellStart"/>
            <w:r w:rsidRPr="00CB51B1">
              <w:rPr>
                <w:lang w:val="en-US"/>
              </w:rPr>
              <w:t>lyginamosios</w:t>
            </w:r>
            <w:proofErr w:type="spellEnd"/>
            <w:r w:rsidRPr="00CB51B1">
              <w:rPr>
                <w:lang w:val="en-US"/>
              </w:rPr>
              <w:t xml:space="preserve"> </w:t>
            </w:r>
            <w:proofErr w:type="spellStart"/>
            <w:r w:rsidRPr="00CB51B1">
              <w:rPr>
                <w:lang w:val="en-US"/>
              </w:rPr>
              <w:t>dalies</w:t>
            </w:r>
            <w:proofErr w:type="spellEnd"/>
            <w:r w:rsidRPr="00CB51B1">
              <w:rPr>
                <w:lang w:val="en-US"/>
              </w:rPr>
              <w:t xml:space="preserve">), </w:t>
            </w:r>
            <w:proofErr w:type="spellStart"/>
            <w:r w:rsidRPr="00CB51B1">
              <w:rPr>
                <w:lang w:val="en-US"/>
              </w:rPr>
              <w:t>Eur</w:t>
            </w:r>
            <w:proofErr w:type="spellEnd"/>
            <w:r w:rsidRPr="00CB51B1">
              <w:rPr>
                <w:lang w:val="en-US"/>
              </w:rPr>
              <w:t xml:space="preserve"> </w:t>
            </w:r>
            <w:r w:rsidRPr="00CB51B1">
              <w:rPr>
                <w:i/>
                <w:lang w:val="en-US"/>
              </w:rPr>
              <w:t>(</w:t>
            </w:r>
            <w:proofErr w:type="spellStart"/>
            <w:r w:rsidRPr="00CB51B1">
              <w:rPr>
                <w:i/>
                <w:lang w:val="en-US"/>
              </w:rPr>
              <w:t>nurodoma</w:t>
            </w:r>
            <w:proofErr w:type="spellEnd"/>
            <w:r w:rsidRPr="00CB51B1">
              <w:rPr>
                <w:i/>
                <w:lang w:val="en-US"/>
              </w:rPr>
              <w:t xml:space="preserve"> </w:t>
            </w:r>
            <w:proofErr w:type="spellStart"/>
            <w:r w:rsidRPr="00CB51B1">
              <w:rPr>
                <w:i/>
                <w:lang w:val="en-US"/>
              </w:rPr>
              <w:t>suma</w:t>
            </w:r>
            <w:proofErr w:type="spellEnd"/>
            <w:r w:rsidRPr="00CB51B1">
              <w:rPr>
                <w:i/>
                <w:lang w:val="en-US"/>
              </w:rPr>
              <w:t xml:space="preserve"> be PVM</w:t>
            </w:r>
            <w:r w:rsidRPr="00337FDC">
              <w:rPr>
                <w:i/>
                <w:lang w:val="en-US"/>
              </w:rPr>
              <w:t xml:space="preserve"> </w:t>
            </w:r>
            <w:proofErr w:type="spellStart"/>
            <w:r w:rsidRPr="00337FDC">
              <w:rPr>
                <w:i/>
                <w:lang w:val="en-US"/>
              </w:rPr>
              <w:t>ir</w:t>
            </w:r>
            <w:proofErr w:type="spellEnd"/>
            <w:r w:rsidRPr="00CB51B1">
              <w:rPr>
                <w:i/>
                <w:lang w:val="en-US"/>
              </w:rPr>
              <w:t xml:space="preserve"> </w:t>
            </w:r>
            <w:proofErr w:type="spellStart"/>
            <w:r w:rsidRPr="00CB51B1">
              <w:rPr>
                <w:i/>
                <w:lang w:val="en-US"/>
              </w:rPr>
              <w:t>su</w:t>
            </w:r>
            <w:proofErr w:type="spellEnd"/>
            <w:r w:rsidRPr="00CB51B1">
              <w:rPr>
                <w:i/>
                <w:lang w:val="en-US"/>
              </w:rPr>
              <w:t xml:space="preserve"> PVM, </w:t>
            </w:r>
            <w:proofErr w:type="spellStart"/>
            <w:r w:rsidRPr="00CB51B1">
              <w:rPr>
                <w:i/>
                <w:lang w:val="en-US"/>
              </w:rPr>
              <w:t>jeigu</w:t>
            </w:r>
            <w:proofErr w:type="spellEnd"/>
            <w:r w:rsidRPr="00CB51B1">
              <w:rPr>
                <w:i/>
                <w:lang w:val="en-US"/>
              </w:rPr>
              <w:t xml:space="preserve"> PVM </w:t>
            </w:r>
            <w:proofErr w:type="spellStart"/>
            <w:r w:rsidRPr="00CB51B1">
              <w:rPr>
                <w:i/>
                <w:lang w:val="en-US"/>
              </w:rPr>
              <w:t>yra</w:t>
            </w:r>
            <w:proofErr w:type="spellEnd"/>
            <w:r w:rsidRPr="00CB51B1">
              <w:rPr>
                <w:i/>
                <w:lang w:val="en-US"/>
              </w:rPr>
              <w:t xml:space="preserve"> </w:t>
            </w:r>
            <w:proofErr w:type="spellStart"/>
            <w:r w:rsidRPr="00CB51B1">
              <w:rPr>
                <w:i/>
                <w:lang w:val="en-US"/>
              </w:rPr>
              <w:t>tinkamas</w:t>
            </w:r>
            <w:proofErr w:type="spellEnd"/>
            <w:r w:rsidRPr="00CB51B1">
              <w:rPr>
                <w:i/>
                <w:lang w:val="en-US"/>
              </w:rPr>
              <w:t xml:space="preserve"> </w:t>
            </w:r>
            <w:proofErr w:type="spellStart"/>
            <w:r w:rsidRPr="00CB51B1">
              <w:rPr>
                <w:i/>
                <w:lang w:val="en-US"/>
              </w:rPr>
              <w:t>finansuoti</w:t>
            </w:r>
            <w:proofErr w:type="spellEnd"/>
            <w:r w:rsidRPr="00CB51B1">
              <w:rPr>
                <w:i/>
                <w:lang w:val="en-US"/>
              </w:rPr>
              <w:t xml:space="preserve"> </w:t>
            </w:r>
            <w:proofErr w:type="spellStart"/>
            <w:r w:rsidRPr="00CB51B1">
              <w:rPr>
                <w:i/>
                <w:lang w:val="en-US"/>
              </w:rPr>
              <w:t>pagal</w:t>
            </w:r>
            <w:proofErr w:type="spellEnd"/>
            <w:r w:rsidRPr="00CB51B1">
              <w:rPr>
                <w:i/>
                <w:lang w:val="en-US"/>
              </w:rPr>
              <w:t xml:space="preserve"> </w:t>
            </w:r>
            <w:proofErr w:type="spellStart"/>
            <w:r w:rsidRPr="00CB51B1">
              <w:rPr>
                <w:i/>
                <w:lang w:val="en-US"/>
              </w:rPr>
              <w:t>Taisyklių</w:t>
            </w:r>
            <w:proofErr w:type="spellEnd"/>
            <w:r w:rsidRPr="00CB51B1">
              <w:rPr>
                <w:i/>
                <w:lang w:val="en-US"/>
              </w:rPr>
              <w:t xml:space="preserve"> 27.</w:t>
            </w:r>
            <w:r w:rsidR="00C64C9E">
              <w:rPr>
                <w:i/>
                <w:lang w:val="en-US"/>
              </w:rPr>
              <w:t>5</w:t>
            </w:r>
            <w:r w:rsidRPr="00CB51B1">
              <w:rPr>
                <w:i/>
                <w:lang w:val="en-US"/>
              </w:rPr>
              <w:t xml:space="preserve"> </w:t>
            </w:r>
            <w:proofErr w:type="spellStart"/>
            <w:r w:rsidRPr="00CB51B1">
              <w:rPr>
                <w:i/>
                <w:lang w:val="en-US"/>
              </w:rPr>
              <w:t>papunktį</w:t>
            </w:r>
            <w:proofErr w:type="spellEnd"/>
            <w:r w:rsidRPr="00CB51B1">
              <w:rPr>
                <w:i/>
                <w:lang w:val="en-US"/>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337FDC" w:rsidRDefault="003D0875" w:rsidP="003D0875">
            <w:pPr>
              <w:jc w:val="right"/>
              <w:rPr>
                <w:lang w:val="en-US"/>
              </w:rPr>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C41F67" w:rsidRPr="00AC16B5" w14:paraId="09BA49C8" w14:textId="77777777" w:rsidTr="008824CB">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C41F67" w:rsidRPr="00AC16B5" w:rsidRDefault="00C41F67"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C41F67" w:rsidRPr="00AC16B5" w:rsidRDefault="00C41F67" w:rsidP="00AD755F">
            <w:pPr>
              <w:spacing w:line="256" w:lineRule="auto"/>
              <w:rPr>
                <w:szCs w:val="24"/>
                <w:highlight w:val="yellow"/>
              </w:rPr>
            </w:pPr>
            <w:r w:rsidRPr="00AC16B5">
              <w:rPr>
                <w:szCs w:val="24"/>
              </w:rPr>
              <w:t xml:space="preserve">Paramos lyginamoji dalis, proc. </w:t>
            </w:r>
          </w:p>
        </w:tc>
        <w:tc>
          <w:tcPr>
            <w:tcW w:w="3271" w:type="dxa"/>
            <w:gridSpan w:val="2"/>
            <w:tcBorders>
              <w:top w:val="single" w:sz="4" w:space="0" w:color="auto"/>
              <w:left w:val="single" w:sz="4" w:space="0" w:color="auto"/>
              <w:right w:val="single" w:sz="4" w:space="0" w:color="auto"/>
            </w:tcBorders>
            <w:shd w:val="clear" w:color="auto" w:fill="FFFFFF"/>
            <w:vAlign w:val="center"/>
          </w:tcPr>
          <w:p w14:paraId="44229300" w14:textId="77777777" w:rsidR="00C41F67" w:rsidRPr="00AC16B5" w:rsidRDefault="00C41F67" w:rsidP="00B37FC9">
            <w:pPr>
              <w:spacing w:line="256" w:lineRule="auto"/>
              <w:jc w:val="right"/>
              <w:rPr>
                <w:szCs w:val="24"/>
                <w:highlight w:val="yellow"/>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6E40D6" w14:textId="77777777" w:rsidR="00C41F67" w:rsidRPr="00AC16B5" w:rsidRDefault="00C41F67" w:rsidP="00B37FC9">
            <w:pPr>
              <w:spacing w:line="256" w:lineRule="auto"/>
              <w:jc w:val="center"/>
              <w:rPr>
                <w:szCs w:val="24"/>
              </w:rPr>
            </w:pPr>
            <w:r w:rsidRPr="00AC16B5">
              <w:rPr>
                <w:szCs w:val="24"/>
              </w:rPr>
              <w:t>-</w:t>
            </w: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w:t>
            </w:r>
            <w:proofErr w:type="spellStart"/>
            <w:r w:rsidRPr="00AC16B5">
              <w:rPr>
                <w:szCs w:val="24"/>
              </w:rPr>
              <w:t>Eur</w:t>
            </w:r>
            <w:proofErr w:type="spellEnd"/>
            <w:r w:rsidRPr="00AC16B5">
              <w:rPr>
                <w:szCs w:val="24"/>
              </w:rPr>
              <w:t xml:space="preserve">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64C9E"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64C9E" w:rsidRPr="00AC16B5" w:rsidRDefault="00C64C9E"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64C9E" w:rsidRPr="00AC16B5" w:rsidRDefault="00C64C9E"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xml:space="preserve">, </w:t>
            </w:r>
            <w:proofErr w:type="spellStart"/>
            <w:r w:rsidRPr="00C64C9E">
              <w:rPr>
                <w:sz w:val="22"/>
                <w:szCs w:val="22"/>
                <w:lang w:val="en-US"/>
              </w:rPr>
              <w:t>Eur</w:t>
            </w:r>
            <w:proofErr w:type="spellEnd"/>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64C9E" w:rsidRPr="00AC16B5" w:rsidRDefault="00C64C9E"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64C9E" w:rsidRPr="00AC16B5" w:rsidRDefault="00C64C9E" w:rsidP="00B37FC9">
            <w:pPr>
              <w:spacing w:line="256" w:lineRule="auto"/>
              <w:jc w:val="center"/>
              <w:rPr>
                <w:b/>
                <w:szCs w:val="24"/>
              </w:rPr>
            </w:pPr>
            <w:r w:rsidRPr="00AC16B5">
              <w:rPr>
                <w:b/>
                <w:szCs w:val="24"/>
              </w:rPr>
              <w:t xml:space="preserve">Suma, </w:t>
            </w:r>
            <w:proofErr w:type="spellStart"/>
            <w:r w:rsidRPr="00AC16B5">
              <w:rPr>
                <w:b/>
                <w:szCs w:val="24"/>
              </w:rPr>
              <w:t>Eur</w:t>
            </w:r>
            <w:proofErr w:type="spellEnd"/>
          </w:p>
        </w:tc>
      </w:tr>
      <w:tr w:rsidR="002405D2" w:rsidRPr="00AC16B5" w14:paraId="4EE5C3BA" w14:textId="77777777" w:rsidTr="002405D2">
        <w:trPr>
          <w:trHeight w:val="670"/>
        </w:trPr>
        <w:tc>
          <w:tcPr>
            <w:tcW w:w="0" w:type="auto"/>
            <w:vMerge/>
            <w:tcBorders>
              <w:left w:val="single" w:sz="4" w:space="0" w:color="auto"/>
              <w:right w:val="single" w:sz="4" w:space="0" w:color="auto"/>
            </w:tcBorders>
            <w:vAlign w:val="center"/>
            <w:hideMark/>
          </w:tcPr>
          <w:p w14:paraId="06D6C0D7" w14:textId="77777777" w:rsidR="002405D2" w:rsidRPr="00AC16B5" w:rsidRDefault="002405D2"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2405D2" w:rsidRPr="00AC16B5" w:rsidRDefault="002405D2" w:rsidP="00AD755F">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4E12778D" w14:textId="52A08C76" w:rsidR="002405D2" w:rsidRPr="00AC16B5" w:rsidRDefault="002405D2" w:rsidP="00D14FE6">
            <w:pPr>
              <w:spacing w:line="256" w:lineRule="auto"/>
              <w:jc w:val="center"/>
              <w:rPr>
                <w:szCs w:val="24"/>
              </w:rPr>
            </w:pPr>
            <w:r>
              <w:rPr>
                <w:szCs w:val="24"/>
              </w:rPr>
              <w:t>-</w:t>
            </w:r>
          </w:p>
        </w:tc>
        <w:tc>
          <w:tcPr>
            <w:tcW w:w="4368" w:type="dxa"/>
            <w:gridSpan w:val="2"/>
            <w:tcBorders>
              <w:top w:val="single" w:sz="4" w:space="0" w:color="auto"/>
              <w:left w:val="single" w:sz="4" w:space="0" w:color="auto"/>
              <w:right w:val="single" w:sz="4" w:space="0" w:color="auto"/>
            </w:tcBorders>
            <w:shd w:val="clear" w:color="auto" w:fill="FFFFFF"/>
            <w:vAlign w:val="center"/>
          </w:tcPr>
          <w:p w14:paraId="35814BCB" w14:textId="1312C873" w:rsidR="002405D2" w:rsidRPr="00AC16B5" w:rsidRDefault="002405D2" w:rsidP="00B37FC9">
            <w:pPr>
              <w:spacing w:line="256" w:lineRule="auto"/>
              <w:jc w:val="both"/>
              <w:rPr>
                <w:szCs w:val="24"/>
              </w:rPr>
            </w:pPr>
            <w:r>
              <w:rPr>
                <w:szCs w:val="24"/>
              </w:rPr>
              <w:t>-</w:t>
            </w:r>
          </w:p>
        </w:tc>
        <w:tc>
          <w:tcPr>
            <w:tcW w:w="2007" w:type="dxa"/>
            <w:tcBorders>
              <w:top w:val="single" w:sz="4" w:space="0" w:color="auto"/>
              <w:left w:val="single" w:sz="4" w:space="0" w:color="auto"/>
              <w:right w:val="single" w:sz="4" w:space="0" w:color="auto"/>
            </w:tcBorders>
            <w:shd w:val="clear" w:color="auto" w:fill="FFFFFF"/>
            <w:vAlign w:val="center"/>
          </w:tcPr>
          <w:p w14:paraId="3C456FFB" w14:textId="252838AB" w:rsidR="002405D2" w:rsidRPr="00AC16B5" w:rsidRDefault="002405D2" w:rsidP="00B37FC9">
            <w:pPr>
              <w:spacing w:line="256" w:lineRule="auto"/>
              <w:jc w:val="both"/>
              <w:rPr>
                <w:szCs w:val="24"/>
              </w:rPr>
            </w:pPr>
            <w:r>
              <w:rPr>
                <w:szCs w:val="24"/>
              </w:rPr>
              <w:t>-</w:t>
            </w: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uri būti nurodomas savivaldybės pavadinimas, 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 xml:space="preserve">Planuojamas vietos projekto įgyvendinimo </w:t>
            </w:r>
            <w:r w:rsidRPr="00AC16B5">
              <w:rPr>
                <w:szCs w:val="24"/>
              </w:rPr>
              <w:lastRenderedPageBreak/>
              <w:t>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67042D90" w:rsidR="007F7B13" w:rsidRPr="00AC16B5" w:rsidRDefault="006B05B9" w:rsidP="008E6F0C">
            <w:pPr>
              <w:spacing w:line="256" w:lineRule="auto"/>
              <w:jc w:val="center"/>
              <w:rPr>
                <w:szCs w:val="24"/>
              </w:rPr>
            </w:pPr>
            <w:r>
              <w:rPr>
                <w:szCs w:val="24"/>
              </w:rPr>
              <w:lastRenderedPageBreak/>
              <w:t>2.10</w:t>
            </w:r>
            <w:r w:rsidR="007F7B13">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w:t>
            </w:r>
            <w:proofErr w:type="spellStart"/>
            <w:r>
              <w:rPr>
                <w:szCs w:val="24"/>
              </w:rPr>
              <w:t>Eur</w:t>
            </w:r>
            <w:proofErr w:type="spellEnd"/>
            <w:r>
              <w:rPr>
                <w:szCs w:val="24"/>
              </w:rPr>
              <w:t>.</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1FFB373A" w:rsidR="007F7B13" w:rsidRPr="00AC16B5" w:rsidRDefault="007F7B13" w:rsidP="00B37FC9">
            <w:pPr>
              <w:spacing w:line="256" w:lineRule="auto"/>
              <w:jc w:val="center"/>
              <w:rPr>
                <w:szCs w:val="24"/>
              </w:rPr>
            </w:pPr>
            <w:r w:rsidRPr="00AC16B5">
              <w:rPr>
                <w:szCs w:val="24"/>
              </w:rPr>
              <w:t>2.1</w:t>
            </w:r>
            <w:r w:rsidR="006B05B9">
              <w:rPr>
                <w:szCs w:val="24"/>
              </w:rPr>
              <w:t>1</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0E1BD6">
              <w:rPr>
                <w:lang w:eastAsia="lt-LT"/>
              </w:rPr>
            </w:r>
            <w:r w:rsidR="000E1BD6">
              <w:rPr>
                <w:lang w:eastAsia="lt-LT"/>
              </w:rPr>
              <w:fldChar w:fldCharType="separate"/>
            </w:r>
            <w:r w:rsidRPr="00533106">
              <w:rPr>
                <w:lang w:eastAsia="lt-LT"/>
              </w:rPr>
              <w:fldChar w:fldCharType="end"/>
            </w:r>
            <w:r w:rsidRPr="00533106">
              <w:rPr>
                <w:lang w:eastAsia="lt-LT"/>
              </w:rPr>
              <w:t xml:space="preserve">  vieną Aprašą:</w:t>
            </w:r>
          </w:p>
          <w:p w14:paraId="28D56D51" w14:textId="1D3A3737" w:rsidR="007F7B13" w:rsidRPr="00533106" w:rsidRDefault="007513D2" w:rsidP="002405D2">
            <w:pPr>
              <w:spacing w:line="256" w:lineRule="auto"/>
              <w:jc w:val="both"/>
              <w:rPr>
                <w:szCs w:val="24"/>
              </w:rPr>
            </w:pPr>
            <w:r>
              <w:rPr>
                <w:szCs w:val="24"/>
              </w:rPr>
              <w:t>- pagal VPS priemonės veiklos sritį</w:t>
            </w:r>
            <w:r w:rsidR="007F7B13" w:rsidRPr="00533106">
              <w:rPr>
                <w:szCs w:val="24"/>
              </w:rPr>
              <w:t xml:space="preserve"> </w:t>
            </w:r>
            <w:r w:rsidR="008A5E28" w:rsidRPr="009B5B1D">
              <w:rPr>
                <w:sz w:val="22"/>
                <w:szCs w:val="22"/>
              </w:rPr>
              <w:t>„</w:t>
            </w:r>
            <w:r w:rsidRPr="00F72185">
              <w:t>Inovacijų ir bendradarbiavimo skatin</w:t>
            </w:r>
            <w:r>
              <w:t>imo mokymų organizavimas</w:t>
            </w:r>
            <w:r w:rsidR="008A5E28" w:rsidRPr="009B5B1D">
              <w:rPr>
                <w:sz w:val="22"/>
                <w:szCs w:val="22"/>
              </w:rPr>
              <w:t>“</w:t>
            </w:r>
            <w:r w:rsidR="008A5E28">
              <w:rPr>
                <w:sz w:val="22"/>
                <w:szCs w:val="22"/>
              </w:rPr>
              <w:t xml:space="preserve"> </w:t>
            </w:r>
            <w:r w:rsidR="008A5E28" w:rsidRPr="009B5B1D">
              <w:rPr>
                <w:sz w:val="22"/>
                <w:szCs w:val="22"/>
              </w:rPr>
              <w:t>Nr.</w:t>
            </w:r>
            <w:r w:rsidR="008A5E28" w:rsidRPr="002075D1">
              <w:t xml:space="preserve"> LEADER-</w:t>
            </w:r>
            <w:r w:rsidR="008A5E28" w:rsidRPr="00DD052C">
              <w:t>19.2-SAVA-</w:t>
            </w:r>
            <w:r w:rsidRPr="00DD052C">
              <w:t>3.</w:t>
            </w:r>
            <w:r w:rsidR="008A5E28" w:rsidRPr="00DD052C">
              <w:t>2</w:t>
            </w:r>
            <w:r w:rsidR="007F7B13" w:rsidRPr="00DD052C">
              <w:rPr>
                <w:rFonts w:eastAsia="Calibri"/>
                <w:szCs w:val="24"/>
              </w:rPr>
              <w:t>“</w:t>
            </w:r>
            <w:r w:rsidR="007F7B13" w:rsidRPr="00DD052C">
              <w:rPr>
                <w:szCs w:val="24"/>
              </w:rPr>
              <w:t xml:space="preserve">, patvirtintą </w:t>
            </w:r>
            <w:r w:rsidR="002405D2">
              <w:t>2020</w:t>
            </w:r>
            <w:r w:rsidR="007F7B13" w:rsidRPr="00DD052C">
              <w:t xml:space="preserve"> m. </w:t>
            </w:r>
            <w:r w:rsidR="002405D2">
              <w:rPr>
                <w:szCs w:val="24"/>
              </w:rPr>
              <w:t>vasario</w:t>
            </w:r>
            <w:r w:rsidR="008A5E28" w:rsidRPr="00DD052C">
              <w:rPr>
                <w:szCs w:val="24"/>
              </w:rPr>
              <w:t xml:space="preserve"> </w:t>
            </w:r>
            <w:r w:rsidR="002405D2">
              <w:rPr>
                <w:szCs w:val="24"/>
              </w:rPr>
              <w:t>14</w:t>
            </w:r>
            <w:r w:rsidR="007F7B13" w:rsidRPr="00DD052C">
              <w:t xml:space="preserve"> d. VPS vykdytojos valdymo organo </w:t>
            </w:r>
            <w:r w:rsidR="008A5E28" w:rsidRPr="00DD052C">
              <w:t>Sūduvos</w:t>
            </w:r>
            <w:r w:rsidR="007F7B13" w:rsidRPr="00DD052C">
              <w:t xml:space="preserve"> vietos veiklos grupės valdybos sprendimu Nr.</w:t>
            </w:r>
            <w:r w:rsidR="008A5E28" w:rsidRPr="00DD052C">
              <w:rPr>
                <w:szCs w:val="24"/>
              </w:rPr>
              <w:t xml:space="preserve"> </w:t>
            </w:r>
            <w:r w:rsidR="002405D2">
              <w:rPr>
                <w:szCs w:val="24"/>
              </w:rPr>
              <w:t>2</w:t>
            </w:r>
            <w:bookmarkStart w:id="0" w:name="_GoBack"/>
            <w:bookmarkEnd w:id="0"/>
            <w:r w:rsidR="007F7B13" w:rsidRPr="00DD052C">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00EAEE1E"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6B05B9" w:rsidRPr="006B05B9">
              <w:rPr>
                <w:i/>
              </w:rPr>
              <w:t xml:space="preserve">Ugdyti Sūduvos VVG vietos projektų vykdytojų gebėjimus įgyvendinti socialinio verslo projektus. Skatinti diegti inovacijas ir ieškoti naujų bendradarbiavimo formų.    </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bl>
    <w:p w14:paraId="125EEC15" w14:textId="77777777" w:rsidR="00B3640B"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40"/>
        <w:gridCol w:w="5521"/>
      </w:tblGrid>
      <w:tr w:rsidR="00B3640B" w:rsidRPr="00AC16B5" w14:paraId="4A8057D6" w14:textId="77777777" w:rsidTr="009951D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B3640B" w:rsidRPr="00AC16B5" w:rsidRDefault="00B3640B" w:rsidP="00B37FC9">
            <w:pPr>
              <w:spacing w:line="256" w:lineRule="auto"/>
              <w:jc w:val="center"/>
              <w:rPr>
                <w:rFonts w:eastAsia="Calibri"/>
                <w:b/>
                <w:szCs w:val="24"/>
              </w:rPr>
            </w:pPr>
            <w:r w:rsidRPr="00AC16B5">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0D1F8E"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B3640B" w:rsidRPr="00AC16B5" w14:paraId="3E20D0B2" w14:textId="77777777" w:rsidTr="006B05B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B3640B" w:rsidRPr="00AC16B5" w:rsidRDefault="00B3640B" w:rsidP="00B37FC9">
            <w:pPr>
              <w:spacing w:line="256" w:lineRule="auto"/>
              <w:jc w:val="center"/>
              <w:rPr>
                <w:rFonts w:eastAsia="Calibri"/>
                <w:b/>
                <w:szCs w:val="24"/>
              </w:rPr>
            </w:pPr>
            <w:r w:rsidRPr="00AC16B5">
              <w:rPr>
                <w:rFonts w:eastAsia="Calibri"/>
                <w:b/>
                <w:szCs w:val="24"/>
              </w:rPr>
              <w:t>I</w:t>
            </w:r>
          </w:p>
        </w:tc>
        <w:tc>
          <w:tcPr>
            <w:tcW w:w="3440"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B3640B" w:rsidRPr="00AC16B5" w:rsidRDefault="00B3640B" w:rsidP="00B37FC9">
            <w:pPr>
              <w:spacing w:line="256" w:lineRule="auto"/>
              <w:jc w:val="center"/>
              <w:rPr>
                <w:rFonts w:eastAsia="Calibri"/>
                <w:b/>
                <w:szCs w:val="24"/>
              </w:rPr>
            </w:pPr>
            <w:r w:rsidRPr="00AC16B5">
              <w:rPr>
                <w:rFonts w:eastAsia="Calibri"/>
                <w:b/>
                <w:szCs w:val="24"/>
              </w:rPr>
              <w:t>II</w:t>
            </w:r>
          </w:p>
        </w:tc>
        <w:tc>
          <w:tcPr>
            <w:tcW w:w="5521" w:type="dxa"/>
            <w:tcBorders>
              <w:top w:val="single" w:sz="4" w:space="0" w:color="auto"/>
              <w:left w:val="single" w:sz="4" w:space="0" w:color="auto"/>
              <w:bottom w:val="single" w:sz="4" w:space="0" w:color="auto"/>
              <w:right w:val="single" w:sz="4" w:space="0" w:color="auto"/>
            </w:tcBorders>
            <w:shd w:val="clear" w:color="auto" w:fill="FFFFFF"/>
            <w:hideMark/>
          </w:tcPr>
          <w:p w14:paraId="50E6B7AA" w14:textId="77777777" w:rsidR="00B3640B" w:rsidRPr="00AC16B5" w:rsidRDefault="00B3640B" w:rsidP="00B37FC9">
            <w:pPr>
              <w:spacing w:line="256" w:lineRule="auto"/>
              <w:jc w:val="center"/>
              <w:rPr>
                <w:rFonts w:eastAsia="Calibri"/>
                <w:b/>
                <w:szCs w:val="24"/>
              </w:rPr>
            </w:pPr>
            <w:r w:rsidRPr="00AC16B5">
              <w:rPr>
                <w:rFonts w:eastAsia="Calibri"/>
                <w:b/>
                <w:szCs w:val="24"/>
              </w:rPr>
              <w:t>III</w:t>
            </w:r>
          </w:p>
        </w:tc>
      </w:tr>
      <w:tr w:rsidR="00B3640B" w:rsidRPr="00AC16B5" w14:paraId="29A0E61B" w14:textId="77777777" w:rsidTr="006B05B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B3640B" w:rsidRPr="00AC16B5" w:rsidRDefault="00B3640B" w:rsidP="00B37FC9">
            <w:pPr>
              <w:spacing w:line="256" w:lineRule="auto"/>
              <w:jc w:val="center"/>
              <w:rPr>
                <w:rFonts w:eastAsia="Calibri"/>
                <w:b/>
                <w:szCs w:val="24"/>
              </w:rPr>
            </w:pPr>
            <w:r w:rsidRPr="00AC16B5">
              <w:rPr>
                <w:rFonts w:eastAsia="Calibri"/>
                <w:b/>
                <w:szCs w:val="24"/>
              </w:rPr>
              <w:lastRenderedPageBreak/>
              <w:t>Eil. Nr.</w:t>
            </w:r>
          </w:p>
        </w:tc>
        <w:tc>
          <w:tcPr>
            <w:tcW w:w="34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B3640B" w:rsidRPr="00492E16" w:rsidRDefault="00B3640B" w:rsidP="00492E16">
            <w:pPr>
              <w:spacing w:line="256" w:lineRule="auto"/>
              <w:jc w:val="center"/>
              <w:rPr>
                <w:rFonts w:eastAsia="Calibri"/>
                <w:b/>
                <w:szCs w:val="24"/>
              </w:rPr>
            </w:pPr>
            <w:r w:rsidRPr="00BF551D">
              <w:rPr>
                <w:rFonts w:eastAsia="Calibri"/>
                <w:b/>
                <w:szCs w:val="24"/>
              </w:rPr>
              <w:t>Viet</w:t>
            </w:r>
            <w:r w:rsidR="00492E16" w:rsidRPr="00BF551D">
              <w:rPr>
                <w:rFonts w:eastAsia="Calibri"/>
                <w:b/>
                <w:szCs w:val="24"/>
              </w:rPr>
              <w:t>os projektų atrankos kriterijus</w:t>
            </w:r>
          </w:p>
        </w:tc>
        <w:tc>
          <w:tcPr>
            <w:tcW w:w="5521" w:type="dxa"/>
            <w:tcBorders>
              <w:top w:val="single" w:sz="4" w:space="0" w:color="auto"/>
              <w:left w:val="single" w:sz="4" w:space="0" w:color="auto"/>
              <w:bottom w:val="single" w:sz="4" w:space="0" w:color="auto"/>
              <w:right w:val="single" w:sz="4" w:space="0" w:color="auto"/>
            </w:tcBorders>
            <w:shd w:val="clear" w:color="auto" w:fill="FBE4D5"/>
            <w:hideMark/>
          </w:tcPr>
          <w:p w14:paraId="7EAC9243"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B3640B" w:rsidRPr="00AC16B5" w:rsidRDefault="00B3640B"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B05B9" w:rsidRPr="00AC16B5" w14:paraId="1160E48F" w14:textId="77777777" w:rsidTr="006B05B9">
        <w:trPr>
          <w:trHeight w:val="833"/>
        </w:trPr>
        <w:tc>
          <w:tcPr>
            <w:tcW w:w="676" w:type="dxa"/>
            <w:tcBorders>
              <w:top w:val="single" w:sz="4" w:space="0" w:color="auto"/>
              <w:left w:val="single" w:sz="4" w:space="0" w:color="auto"/>
              <w:right w:val="single" w:sz="4" w:space="0" w:color="auto"/>
            </w:tcBorders>
            <w:vAlign w:val="center"/>
          </w:tcPr>
          <w:p w14:paraId="37AF90AA" w14:textId="6F412648" w:rsidR="006B05B9" w:rsidRPr="00D62B8A" w:rsidRDefault="006B05B9" w:rsidP="00240B13">
            <w:pPr>
              <w:spacing w:line="256" w:lineRule="auto"/>
              <w:jc w:val="center"/>
              <w:rPr>
                <w:rFonts w:eastAsia="Calibri"/>
                <w:b/>
                <w:szCs w:val="24"/>
              </w:rPr>
            </w:pPr>
            <w:r w:rsidRPr="00D62B8A">
              <w:rPr>
                <w:rFonts w:eastAsia="Calibri"/>
                <w:b/>
                <w:szCs w:val="24"/>
              </w:rPr>
              <w:t>4.1.</w:t>
            </w:r>
          </w:p>
        </w:tc>
        <w:tc>
          <w:tcPr>
            <w:tcW w:w="3440" w:type="dxa"/>
            <w:tcBorders>
              <w:top w:val="single" w:sz="4" w:space="0" w:color="auto"/>
              <w:left w:val="single" w:sz="4" w:space="0" w:color="auto"/>
              <w:right w:val="single" w:sz="4" w:space="0" w:color="auto"/>
            </w:tcBorders>
          </w:tcPr>
          <w:p w14:paraId="654D912A" w14:textId="1953831D" w:rsidR="006B05B9" w:rsidRPr="002405D2" w:rsidRDefault="006B05B9" w:rsidP="002405D2">
            <w:pPr>
              <w:jc w:val="both"/>
              <w:rPr>
                <w:b/>
                <w:szCs w:val="24"/>
              </w:rPr>
            </w:pPr>
            <w:r w:rsidRPr="002405D2">
              <w:rPr>
                <w:b/>
              </w:rPr>
              <w:t>Pareiškėjas turi patirties įgyvendinant ES projektus.</w:t>
            </w:r>
            <w:r w:rsidR="002405D2" w:rsidRPr="002405D2">
              <w:rPr>
                <w:b/>
              </w:rPr>
              <w:t xml:space="preserve"> </w:t>
            </w:r>
            <w:r w:rsidR="002405D2" w:rsidRPr="002405D2">
              <w:rPr>
                <w:b/>
                <w:sz w:val="22"/>
                <w:szCs w:val="22"/>
              </w:rPr>
              <w:t>Didžiausias galimas surinkti balų skaičius</w:t>
            </w:r>
            <w:r w:rsidR="002405D2" w:rsidRPr="002405D2">
              <w:rPr>
                <w:b/>
                <w:sz w:val="22"/>
                <w:szCs w:val="22"/>
              </w:rPr>
              <w:t xml:space="preserve"> - 20</w:t>
            </w:r>
          </w:p>
        </w:tc>
        <w:tc>
          <w:tcPr>
            <w:tcW w:w="5521" w:type="dxa"/>
            <w:tcBorders>
              <w:top w:val="single" w:sz="4" w:space="0" w:color="auto"/>
              <w:left w:val="single" w:sz="4" w:space="0" w:color="auto"/>
              <w:right w:val="single" w:sz="4" w:space="0" w:color="auto"/>
            </w:tcBorders>
          </w:tcPr>
          <w:p w14:paraId="4A9D58B5" w14:textId="77777777" w:rsidR="006B05B9" w:rsidRPr="002405D2" w:rsidRDefault="006B05B9" w:rsidP="00240B13">
            <w:pPr>
              <w:spacing w:line="256" w:lineRule="auto"/>
              <w:rPr>
                <w:rFonts w:eastAsia="Calibri"/>
                <w:b/>
                <w:szCs w:val="24"/>
              </w:rPr>
            </w:pPr>
          </w:p>
        </w:tc>
      </w:tr>
      <w:tr w:rsidR="006B05B9" w:rsidRPr="00AC16B5" w14:paraId="516022DB" w14:textId="77777777" w:rsidTr="002405D2">
        <w:trPr>
          <w:trHeight w:val="675"/>
        </w:trPr>
        <w:tc>
          <w:tcPr>
            <w:tcW w:w="676" w:type="dxa"/>
            <w:tcBorders>
              <w:top w:val="single" w:sz="4" w:space="0" w:color="auto"/>
              <w:left w:val="single" w:sz="4" w:space="0" w:color="auto"/>
              <w:right w:val="single" w:sz="4" w:space="0" w:color="auto"/>
            </w:tcBorders>
            <w:vAlign w:val="center"/>
          </w:tcPr>
          <w:p w14:paraId="661885ED" w14:textId="64A79927" w:rsidR="006B05B9" w:rsidRPr="00D62B8A" w:rsidRDefault="006B05B9" w:rsidP="00240B13">
            <w:pPr>
              <w:spacing w:line="256" w:lineRule="auto"/>
              <w:jc w:val="center"/>
              <w:rPr>
                <w:rFonts w:eastAsia="Calibri"/>
                <w:b/>
                <w:szCs w:val="24"/>
              </w:rPr>
            </w:pPr>
            <w:r>
              <w:rPr>
                <w:rFonts w:eastAsia="Calibri"/>
                <w:b/>
                <w:szCs w:val="24"/>
              </w:rPr>
              <w:t>4.1.1</w:t>
            </w:r>
          </w:p>
        </w:tc>
        <w:tc>
          <w:tcPr>
            <w:tcW w:w="3440" w:type="dxa"/>
            <w:tcBorders>
              <w:top w:val="single" w:sz="4" w:space="0" w:color="auto"/>
              <w:left w:val="single" w:sz="4" w:space="0" w:color="auto"/>
              <w:right w:val="single" w:sz="4" w:space="0" w:color="auto"/>
            </w:tcBorders>
          </w:tcPr>
          <w:p w14:paraId="55D6CAA9" w14:textId="33D9A39D" w:rsidR="006B05B9" w:rsidRPr="002405D2" w:rsidRDefault="006B05B9" w:rsidP="008A5E28">
            <w:pPr>
              <w:jc w:val="both"/>
              <w:rPr>
                <w:sz w:val="22"/>
                <w:szCs w:val="22"/>
              </w:rPr>
            </w:pPr>
            <w:r>
              <w:rPr>
                <w:sz w:val="22"/>
                <w:szCs w:val="22"/>
              </w:rPr>
              <w:t>Nuo 2015 m. įgyvendintų projektų skaičius 3 vnt. ir daugiau</w:t>
            </w:r>
          </w:p>
        </w:tc>
        <w:tc>
          <w:tcPr>
            <w:tcW w:w="5521" w:type="dxa"/>
            <w:tcBorders>
              <w:top w:val="single" w:sz="4" w:space="0" w:color="auto"/>
              <w:left w:val="single" w:sz="4" w:space="0" w:color="auto"/>
              <w:right w:val="single" w:sz="4" w:space="0" w:color="auto"/>
            </w:tcBorders>
          </w:tcPr>
          <w:p w14:paraId="2C298F03" w14:textId="77777777" w:rsidR="006B05B9" w:rsidRPr="00AC16B5" w:rsidRDefault="006B05B9" w:rsidP="00240B13">
            <w:pPr>
              <w:spacing w:line="256" w:lineRule="auto"/>
              <w:rPr>
                <w:rFonts w:eastAsia="Calibri"/>
                <w:szCs w:val="24"/>
              </w:rPr>
            </w:pPr>
          </w:p>
        </w:tc>
      </w:tr>
      <w:tr w:rsidR="006B05B9" w:rsidRPr="00AC16B5" w14:paraId="40E58C31" w14:textId="77777777" w:rsidTr="002405D2">
        <w:trPr>
          <w:trHeight w:val="699"/>
        </w:trPr>
        <w:tc>
          <w:tcPr>
            <w:tcW w:w="676" w:type="dxa"/>
            <w:tcBorders>
              <w:top w:val="single" w:sz="4" w:space="0" w:color="auto"/>
              <w:left w:val="single" w:sz="4" w:space="0" w:color="auto"/>
              <w:right w:val="single" w:sz="4" w:space="0" w:color="auto"/>
            </w:tcBorders>
            <w:vAlign w:val="center"/>
          </w:tcPr>
          <w:p w14:paraId="389C6498" w14:textId="0CAB6B6D" w:rsidR="006B05B9" w:rsidRPr="00D62B8A" w:rsidRDefault="006B05B9" w:rsidP="00240B13">
            <w:pPr>
              <w:spacing w:line="256" w:lineRule="auto"/>
              <w:jc w:val="center"/>
              <w:rPr>
                <w:rFonts w:eastAsia="Calibri"/>
                <w:b/>
                <w:szCs w:val="24"/>
              </w:rPr>
            </w:pPr>
            <w:r>
              <w:rPr>
                <w:rFonts w:eastAsia="Calibri"/>
                <w:b/>
                <w:szCs w:val="24"/>
              </w:rPr>
              <w:t>4.1.2.</w:t>
            </w:r>
          </w:p>
        </w:tc>
        <w:tc>
          <w:tcPr>
            <w:tcW w:w="3440" w:type="dxa"/>
            <w:tcBorders>
              <w:top w:val="single" w:sz="4" w:space="0" w:color="auto"/>
              <w:left w:val="single" w:sz="4" w:space="0" w:color="auto"/>
              <w:right w:val="single" w:sz="4" w:space="0" w:color="auto"/>
            </w:tcBorders>
          </w:tcPr>
          <w:p w14:paraId="229392BC" w14:textId="77777777" w:rsidR="006B05B9" w:rsidRDefault="006B05B9" w:rsidP="008A5E28">
            <w:pPr>
              <w:jc w:val="both"/>
              <w:rPr>
                <w:sz w:val="22"/>
                <w:szCs w:val="22"/>
              </w:rPr>
            </w:pPr>
            <w:r>
              <w:rPr>
                <w:sz w:val="22"/>
                <w:szCs w:val="22"/>
              </w:rPr>
              <w:t>Nuo 2015 m. įgyvendintų projektų skaičius iki 3 vnt.</w:t>
            </w:r>
          </w:p>
          <w:p w14:paraId="62CBE64C" w14:textId="3F667ABA" w:rsidR="006B05B9" w:rsidRPr="00D62B8A" w:rsidRDefault="006B05B9" w:rsidP="008A5E28">
            <w:pPr>
              <w:jc w:val="both"/>
              <w:rPr>
                <w:szCs w:val="24"/>
              </w:rPr>
            </w:pPr>
          </w:p>
        </w:tc>
        <w:tc>
          <w:tcPr>
            <w:tcW w:w="5521" w:type="dxa"/>
            <w:tcBorders>
              <w:top w:val="single" w:sz="4" w:space="0" w:color="auto"/>
              <w:left w:val="single" w:sz="4" w:space="0" w:color="auto"/>
              <w:right w:val="single" w:sz="4" w:space="0" w:color="auto"/>
            </w:tcBorders>
          </w:tcPr>
          <w:p w14:paraId="434ECB99" w14:textId="77777777" w:rsidR="006B05B9" w:rsidRPr="00AC16B5" w:rsidRDefault="006B05B9" w:rsidP="00240B13">
            <w:pPr>
              <w:spacing w:line="256" w:lineRule="auto"/>
              <w:rPr>
                <w:rFonts w:eastAsia="Calibri"/>
                <w:szCs w:val="24"/>
              </w:rPr>
            </w:pPr>
          </w:p>
        </w:tc>
      </w:tr>
      <w:tr w:rsidR="006B05B9" w:rsidRPr="00AC16B5" w14:paraId="16F68B59" w14:textId="77777777" w:rsidTr="006B05B9">
        <w:trPr>
          <w:trHeight w:val="1072"/>
        </w:trPr>
        <w:tc>
          <w:tcPr>
            <w:tcW w:w="676" w:type="dxa"/>
            <w:tcBorders>
              <w:top w:val="single" w:sz="4" w:space="0" w:color="auto"/>
              <w:left w:val="single" w:sz="4" w:space="0" w:color="auto"/>
              <w:right w:val="single" w:sz="4" w:space="0" w:color="auto"/>
            </w:tcBorders>
            <w:vAlign w:val="center"/>
          </w:tcPr>
          <w:p w14:paraId="16AD4849" w14:textId="62EE5291" w:rsidR="006B05B9" w:rsidRPr="00D62B8A" w:rsidRDefault="006B05B9" w:rsidP="00240B13">
            <w:pPr>
              <w:spacing w:line="256" w:lineRule="auto"/>
              <w:jc w:val="center"/>
              <w:rPr>
                <w:rFonts w:eastAsia="Calibri"/>
                <w:b/>
                <w:szCs w:val="24"/>
              </w:rPr>
            </w:pPr>
            <w:r w:rsidRPr="00D62B8A">
              <w:rPr>
                <w:rFonts w:eastAsia="Calibri"/>
                <w:b/>
                <w:szCs w:val="24"/>
              </w:rPr>
              <w:t>4.2.</w:t>
            </w:r>
          </w:p>
        </w:tc>
        <w:tc>
          <w:tcPr>
            <w:tcW w:w="3440" w:type="dxa"/>
            <w:tcBorders>
              <w:top w:val="single" w:sz="4" w:space="0" w:color="auto"/>
              <w:left w:val="single" w:sz="4" w:space="0" w:color="auto"/>
              <w:right w:val="single" w:sz="4" w:space="0" w:color="auto"/>
            </w:tcBorders>
          </w:tcPr>
          <w:p w14:paraId="00A927BB" w14:textId="77777777" w:rsidR="006B05B9" w:rsidRPr="00C93240" w:rsidRDefault="006B05B9" w:rsidP="006F5477">
            <w:pPr>
              <w:jc w:val="both"/>
              <w:rPr>
                <w:b/>
                <w:sz w:val="22"/>
                <w:szCs w:val="22"/>
              </w:rPr>
            </w:pPr>
            <w:r w:rsidRPr="00C93240">
              <w:rPr>
                <w:b/>
              </w:rPr>
              <w:t>Rengiant projektą atliktas poreikių tyrimas.</w:t>
            </w:r>
          </w:p>
          <w:p w14:paraId="10BAD6CA" w14:textId="647F5419" w:rsidR="006B05B9" w:rsidRPr="00D62B8A" w:rsidRDefault="006B05B9" w:rsidP="008A5E28">
            <w:pPr>
              <w:jc w:val="both"/>
              <w:rPr>
                <w:szCs w:val="24"/>
              </w:rPr>
            </w:pPr>
            <w:r w:rsidRPr="009B5B1D">
              <w:rPr>
                <w:b/>
                <w:sz w:val="22"/>
                <w:szCs w:val="22"/>
              </w:rPr>
              <w:t>Didžiausias galimas surinkti balų skaičius</w:t>
            </w:r>
            <w:r w:rsidR="002405D2">
              <w:rPr>
                <w:b/>
                <w:sz w:val="22"/>
                <w:szCs w:val="22"/>
              </w:rPr>
              <w:t xml:space="preserve"> - 20</w:t>
            </w:r>
          </w:p>
        </w:tc>
        <w:tc>
          <w:tcPr>
            <w:tcW w:w="5521" w:type="dxa"/>
            <w:tcBorders>
              <w:top w:val="single" w:sz="4" w:space="0" w:color="auto"/>
              <w:left w:val="single" w:sz="4" w:space="0" w:color="auto"/>
              <w:right w:val="single" w:sz="4" w:space="0" w:color="auto"/>
            </w:tcBorders>
          </w:tcPr>
          <w:p w14:paraId="6ACEB4AF" w14:textId="77777777" w:rsidR="006B05B9" w:rsidRPr="00AC16B5" w:rsidRDefault="006B05B9" w:rsidP="00240B13">
            <w:pPr>
              <w:spacing w:line="256" w:lineRule="auto"/>
              <w:rPr>
                <w:rFonts w:eastAsia="Calibri"/>
                <w:szCs w:val="24"/>
              </w:rPr>
            </w:pPr>
          </w:p>
        </w:tc>
      </w:tr>
      <w:tr w:rsidR="006B05B9" w:rsidRPr="00AC16B5" w14:paraId="4C94FAC7" w14:textId="77777777" w:rsidTr="006B05B9">
        <w:trPr>
          <w:trHeight w:val="1417"/>
        </w:trPr>
        <w:tc>
          <w:tcPr>
            <w:tcW w:w="676" w:type="dxa"/>
            <w:tcBorders>
              <w:top w:val="single" w:sz="4" w:space="0" w:color="auto"/>
              <w:left w:val="single" w:sz="4" w:space="0" w:color="auto"/>
              <w:right w:val="single" w:sz="4" w:space="0" w:color="auto"/>
            </w:tcBorders>
            <w:vAlign w:val="center"/>
          </w:tcPr>
          <w:p w14:paraId="503E4AAE" w14:textId="27E49EC6" w:rsidR="006B05B9" w:rsidRPr="00D62B8A" w:rsidRDefault="006B05B9" w:rsidP="00240B13">
            <w:pPr>
              <w:spacing w:line="256" w:lineRule="auto"/>
              <w:jc w:val="center"/>
              <w:rPr>
                <w:rFonts w:eastAsia="Calibri"/>
                <w:b/>
                <w:szCs w:val="24"/>
              </w:rPr>
            </w:pPr>
            <w:r w:rsidRPr="00D62B8A">
              <w:rPr>
                <w:rFonts w:eastAsia="Calibri"/>
                <w:b/>
                <w:szCs w:val="24"/>
              </w:rPr>
              <w:t>4.3.</w:t>
            </w:r>
          </w:p>
        </w:tc>
        <w:tc>
          <w:tcPr>
            <w:tcW w:w="3440" w:type="dxa"/>
            <w:tcBorders>
              <w:top w:val="single" w:sz="4" w:space="0" w:color="auto"/>
              <w:left w:val="single" w:sz="4" w:space="0" w:color="auto"/>
              <w:right w:val="single" w:sz="4" w:space="0" w:color="auto"/>
            </w:tcBorders>
          </w:tcPr>
          <w:p w14:paraId="3BFD0B84" w14:textId="4B83A210" w:rsidR="006B05B9" w:rsidRDefault="006B05B9" w:rsidP="008A5E28">
            <w:pPr>
              <w:jc w:val="both"/>
              <w:rPr>
                <w:b/>
              </w:rPr>
            </w:pPr>
            <w:r w:rsidRPr="00C93240">
              <w:rPr>
                <w:b/>
              </w:rPr>
              <w:t>Projektas skirtas vietos projektų pareiškėjams, kurie įsipareigoja kurti darbo vietas.</w:t>
            </w:r>
          </w:p>
          <w:p w14:paraId="768E4D7D" w14:textId="7AB34FF8" w:rsidR="006B05B9" w:rsidRPr="00D62B8A" w:rsidRDefault="006B05B9" w:rsidP="006B05B9">
            <w:pPr>
              <w:jc w:val="both"/>
              <w:rPr>
                <w:szCs w:val="24"/>
              </w:rPr>
            </w:pPr>
            <w:r w:rsidRPr="009B5B1D">
              <w:rPr>
                <w:b/>
                <w:sz w:val="22"/>
                <w:szCs w:val="22"/>
              </w:rPr>
              <w:t>Didžiausias galimas surinkti balų skaičius</w:t>
            </w:r>
            <w:r w:rsidR="002405D2">
              <w:rPr>
                <w:b/>
                <w:sz w:val="22"/>
                <w:szCs w:val="22"/>
              </w:rPr>
              <w:t xml:space="preserve"> - 20</w:t>
            </w:r>
          </w:p>
        </w:tc>
        <w:tc>
          <w:tcPr>
            <w:tcW w:w="5521" w:type="dxa"/>
            <w:tcBorders>
              <w:top w:val="single" w:sz="4" w:space="0" w:color="auto"/>
              <w:left w:val="single" w:sz="4" w:space="0" w:color="auto"/>
              <w:right w:val="single" w:sz="4" w:space="0" w:color="auto"/>
            </w:tcBorders>
            <w:vAlign w:val="center"/>
          </w:tcPr>
          <w:p w14:paraId="0DECB2D3" w14:textId="77777777" w:rsidR="006B05B9" w:rsidRPr="00AC16B5" w:rsidRDefault="006B05B9" w:rsidP="00240B13">
            <w:pPr>
              <w:spacing w:line="256" w:lineRule="auto"/>
              <w:rPr>
                <w:rFonts w:eastAsia="Calibri"/>
                <w:szCs w:val="24"/>
              </w:rPr>
            </w:pPr>
          </w:p>
        </w:tc>
      </w:tr>
      <w:tr w:rsidR="006B05B9" w:rsidRPr="00AC16B5" w14:paraId="054C435D" w14:textId="77777777" w:rsidTr="002405D2">
        <w:trPr>
          <w:trHeight w:val="789"/>
        </w:trPr>
        <w:tc>
          <w:tcPr>
            <w:tcW w:w="676" w:type="dxa"/>
            <w:tcBorders>
              <w:top w:val="single" w:sz="4" w:space="0" w:color="auto"/>
              <w:left w:val="single" w:sz="4" w:space="0" w:color="auto"/>
              <w:bottom w:val="single" w:sz="4" w:space="0" w:color="auto"/>
              <w:right w:val="single" w:sz="4" w:space="0" w:color="auto"/>
            </w:tcBorders>
            <w:vAlign w:val="center"/>
          </w:tcPr>
          <w:p w14:paraId="34F582E7" w14:textId="08ABDD03" w:rsidR="006B05B9" w:rsidRPr="00D62B8A" w:rsidRDefault="006B05B9" w:rsidP="00A35603">
            <w:pPr>
              <w:spacing w:line="256" w:lineRule="auto"/>
              <w:jc w:val="center"/>
              <w:rPr>
                <w:rFonts w:eastAsia="Calibri"/>
                <w:b/>
                <w:szCs w:val="24"/>
              </w:rPr>
            </w:pPr>
            <w:r>
              <w:rPr>
                <w:rFonts w:eastAsia="Calibri"/>
                <w:b/>
                <w:szCs w:val="24"/>
              </w:rPr>
              <w:t>4.4.</w:t>
            </w:r>
          </w:p>
        </w:tc>
        <w:tc>
          <w:tcPr>
            <w:tcW w:w="3440" w:type="dxa"/>
            <w:shd w:val="clear" w:color="auto" w:fill="auto"/>
          </w:tcPr>
          <w:p w14:paraId="05AD4E2A" w14:textId="77777777" w:rsidR="006B05B9" w:rsidRPr="00C93240" w:rsidRDefault="006B05B9" w:rsidP="006F5477">
            <w:pPr>
              <w:jc w:val="both"/>
              <w:rPr>
                <w:b/>
                <w:sz w:val="22"/>
                <w:szCs w:val="22"/>
              </w:rPr>
            </w:pPr>
            <w:r w:rsidRPr="00C93240">
              <w:rPr>
                <w:b/>
                <w:sz w:val="22"/>
                <w:szCs w:val="22"/>
              </w:rPr>
              <w:t>Didesnis projekto naudos gavėjų</w:t>
            </w:r>
          </w:p>
          <w:p w14:paraId="649C533C" w14:textId="77777777" w:rsidR="006B05B9" w:rsidRPr="00C93240" w:rsidRDefault="006B05B9" w:rsidP="006F5477">
            <w:pPr>
              <w:jc w:val="both"/>
              <w:rPr>
                <w:b/>
                <w:sz w:val="22"/>
                <w:szCs w:val="22"/>
              </w:rPr>
            </w:pPr>
            <w:r w:rsidRPr="00C93240">
              <w:rPr>
                <w:b/>
                <w:sz w:val="22"/>
                <w:szCs w:val="22"/>
              </w:rPr>
              <w:t>skaičius, t. y. dalyvavusiųjų</w:t>
            </w:r>
          </w:p>
          <w:p w14:paraId="5B142E0B" w14:textId="50C35367" w:rsidR="006B05B9" w:rsidRPr="002405D2" w:rsidRDefault="006B05B9" w:rsidP="008A5E28">
            <w:pPr>
              <w:jc w:val="both"/>
              <w:rPr>
                <w:b/>
                <w:sz w:val="22"/>
                <w:szCs w:val="22"/>
              </w:rPr>
            </w:pPr>
            <w:r w:rsidRPr="00C93240">
              <w:rPr>
                <w:b/>
                <w:sz w:val="22"/>
                <w:szCs w:val="22"/>
              </w:rPr>
              <w:t>mokymuose skaičius.</w:t>
            </w:r>
            <w:r w:rsidR="002405D2" w:rsidRPr="009B5B1D">
              <w:rPr>
                <w:b/>
                <w:sz w:val="22"/>
                <w:szCs w:val="22"/>
              </w:rPr>
              <w:t xml:space="preserve"> </w:t>
            </w:r>
            <w:r w:rsidR="002405D2" w:rsidRPr="009B5B1D">
              <w:rPr>
                <w:b/>
                <w:sz w:val="22"/>
                <w:szCs w:val="22"/>
              </w:rPr>
              <w:t>Didžiausias galimas surinkti balų skaičius</w:t>
            </w:r>
            <w:r w:rsidR="002405D2">
              <w:rPr>
                <w:b/>
                <w:sz w:val="22"/>
                <w:szCs w:val="22"/>
              </w:rPr>
              <w:t xml:space="preserve"> - 20</w:t>
            </w:r>
          </w:p>
        </w:tc>
        <w:tc>
          <w:tcPr>
            <w:tcW w:w="5521" w:type="dxa"/>
            <w:tcBorders>
              <w:top w:val="single" w:sz="4" w:space="0" w:color="auto"/>
              <w:left w:val="single" w:sz="4" w:space="0" w:color="auto"/>
              <w:bottom w:val="single" w:sz="4" w:space="0" w:color="auto"/>
              <w:right w:val="single" w:sz="4" w:space="0" w:color="auto"/>
            </w:tcBorders>
          </w:tcPr>
          <w:p w14:paraId="4259ACF0" w14:textId="77777777" w:rsidR="006B05B9" w:rsidRPr="00AC16B5" w:rsidRDefault="006B05B9" w:rsidP="00A35603">
            <w:pPr>
              <w:spacing w:line="256" w:lineRule="auto"/>
              <w:rPr>
                <w:rFonts w:eastAsia="Calibri"/>
                <w:szCs w:val="24"/>
              </w:rPr>
            </w:pPr>
          </w:p>
        </w:tc>
      </w:tr>
      <w:tr w:rsidR="006B05B9" w:rsidRPr="00AC16B5" w14:paraId="2B3D3186" w14:textId="77777777" w:rsidTr="002405D2">
        <w:trPr>
          <w:trHeight w:val="774"/>
        </w:trPr>
        <w:tc>
          <w:tcPr>
            <w:tcW w:w="676" w:type="dxa"/>
            <w:tcBorders>
              <w:top w:val="single" w:sz="4" w:space="0" w:color="auto"/>
              <w:left w:val="single" w:sz="4" w:space="0" w:color="auto"/>
              <w:bottom w:val="single" w:sz="4" w:space="0" w:color="auto"/>
              <w:right w:val="single" w:sz="4" w:space="0" w:color="auto"/>
            </w:tcBorders>
            <w:vAlign w:val="center"/>
          </w:tcPr>
          <w:p w14:paraId="70FF137E" w14:textId="444A6FB7" w:rsidR="006B05B9" w:rsidRPr="00D62B8A" w:rsidRDefault="006B05B9" w:rsidP="00A35603">
            <w:pPr>
              <w:spacing w:line="256" w:lineRule="auto"/>
              <w:jc w:val="center"/>
              <w:rPr>
                <w:rFonts w:eastAsia="Calibri"/>
                <w:b/>
                <w:szCs w:val="24"/>
              </w:rPr>
            </w:pPr>
            <w:r>
              <w:rPr>
                <w:rFonts w:eastAsia="Calibri"/>
                <w:b/>
                <w:szCs w:val="24"/>
              </w:rPr>
              <w:t>4.4.1.</w:t>
            </w:r>
          </w:p>
        </w:tc>
        <w:tc>
          <w:tcPr>
            <w:tcW w:w="3440" w:type="dxa"/>
            <w:shd w:val="clear" w:color="auto" w:fill="auto"/>
          </w:tcPr>
          <w:p w14:paraId="14827F36" w14:textId="77777777" w:rsidR="006B05B9" w:rsidRPr="00C93240" w:rsidRDefault="006B05B9" w:rsidP="006F5477">
            <w:pPr>
              <w:jc w:val="both"/>
              <w:rPr>
                <w:sz w:val="22"/>
                <w:szCs w:val="22"/>
              </w:rPr>
            </w:pPr>
            <w:r w:rsidRPr="00C93240">
              <w:rPr>
                <w:sz w:val="22"/>
                <w:szCs w:val="22"/>
              </w:rPr>
              <w:t>Mokymų procese dalyvauja 14 dalyvių ir</w:t>
            </w:r>
          </w:p>
          <w:p w14:paraId="049BAE9B" w14:textId="2EBDD260" w:rsidR="006B05B9" w:rsidRPr="002405D2" w:rsidRDefault="006B05B9" w:rsidP="006F5477">
            <w:pPr>
              <w:jc w:val="both"/>
              <w:rPr>
                <w:sz w:val="22"/>
                <w:szCs w:val="22"/>
              </w:rPr>
            </w:pPr>
            <w:r w:rsidRPr="00C93240">
              <w:rPr>
                <w:sz w:val="22"/>
                <w:szCs w:val="22"/>
              </w:rPr>
              <w:t>Daugiau</w:t>
            </w:r>
          </w:p>
        </w:tc>
        <w:tc>
          <w:tcPr>
            <w:tcW w:w="5521" w:type="dxa"/>
            <w:tcBorders>
              <w:top w:val="single" w:sz="4" w:space="0" w:color="auto"/>
              <w:left w:val="single" w:sz="4" w:space="0" w:color="auto"/>
              <w:bottom w:val="single" w:sz="4" w:space="0" w:color="auto"/>
              <w:right w:val="single" w:sz="4" w:space="0" w:color="auto"/>
            </w:tcBorders>
          </w:tcPr>
          <w:p w14:paraId="63861E17" w14:textId="77777777" w:rsidR="006B05B9" w:rsidRPr="00AC16B5" w:rsidRDefault="006B05B9" w:rsidP="00A35603">
            <w:pPr>
              <w:spacing w:line="256" w:lineRule="auto"/>
              <w:rPr>
                <w:rFonts w:eastAsia="Calibri"/>
                <w:szCs w:val="24"/>
              </w:rPr>
            </w:pPr>
          </w:p>
        </w:tc>
      </w:tr>
      <w:tr w:rsidR="006B05B9" w:rsidRPr="00AC16B5" w14:paraId="3FE5A533" w14:textId="77777777" w:rsidTr="002405D2">
        <w:trPr>
          <w:trHeight w:val="403"/>
        </w:trPr>
        <w:tc>
          <w:tcPr>
            <w:tcW w:w="676" w:type="dxa"/>
            <w:tcBorders>
              <w:top w:val="single" w:sz="4" w:space="0" w:color="auto"/>
              <w:left w:val="single" w:sz="4" w:space="0" w:color="auto"/>
              <w:bottom w:val="single" w:sz="4" w:space="0" w:color="auto"/>
              <w:right w:val="single" w:sz="4" w:space="0" w:color="auto"/>
            </w:tcBorders>
            <w:vAlign w:val="center"/>
          </w:tcPr>
          <w:p w14:paraId="6014D532" w14:textId="76AC9F16" w:rsidR="006B05B9" w:rsidRPr="00D62B8A" w:rsidRDefault="006B05B9" w:rsidP="00A35603">
            <w:pPr>
              <w:spacing w:line="256" w:lineRule="auto"/>
              <w:jc w:val="center"/>
              <w:rPr>
                <w:rFonts w:eastAsia="Calibri"/>
                <w:b/>
                <w:szCs w:val="24"/>
              </w:rPr>
            </w:pPr>
            <w:r>
              <w:rPr>
                <w:rFonts w:eastAsia="Calibri"/>
                <w:b/>
                <w:szCs w:val="24"/>
              </w:rPr>
              <w:t>4.4.2.</w:t>
            </w:r>
          </w:p>
        </w:tc>
        <w:tc>
          <w:tcPr>
            <w:tcW w:w="3440" w:type="dxa"/>
            <w:shd w:val="clear" w:color="auto" w:fill="auto"/>
          </w:tcPr>
          <w:p w14:paraId="1A43CB23" w14:textId="433C6C1D" w:rsidR="006B05B9" w:rsidRPr="002405D2" w:rsidRDefault="006B05B9" w:rsidP="006F5477">
            <w:pPr>
              <w:jc w:val="both"/>
              <w:rPr>
                <w:sz w:val="22"/>
                <w:szCs w:val="22"/>
              </w:rPr>
            </w:pPr>
            <w:r w:rsidRPr="00C93240">
              <w:rPr>
                <w:sz w:val="22"/>
                <w:szCs w:val="22"/>
              </w:rPr>
              <w:t xml:space="preserve">Mokymų procese dalyvauja iki 14 dalyvių </w:t>
            </w:r>
          </w:p>
        </w:tc>
        <w:tc>
          <w:tcPr>
            <w:tcW w:w="5521" w:type="dxa"/>
            <w:tcBorders>
              <w:top w:val="single" w:sz="4" w:space="0" w:color="auto"/>
              <w:left w:val="single" w:sz="4" w:space="0" w:color="auto"/>
              <w:bottom w:val="single" w:sz="4" w:space="0" w:color="auto"/>
              <w:right w:val="single" w:sz="4" w:space="0" w:color="auto"/>
            </w:tcBorders>
          </w:tcPr>
          <w:p w14:paraId="35D4CDBD" w14:textId="77777777" w:rsidR="006B05B9" w:rsidRPr="00AC16B5" w:rsidRDefault="006B05B9" w:rsidP="00A35603">
            <w:pPr>
              <w:spacing w:line="256" w:lineRule="auto"/>
              <w:rPr>
                <w:rFonts w:eastAsia="Calibri"/>
                <w:szCs w:val="24"/>
              </w:rPr>
            </w:pPr>
          </w:p>
        </w:tc>
      </w:tr>
      <w:tr w:rsidR="002405D2" w:rsidRPr="00AC16B5" w14:paraId="6910A6B6" w14:textId="77777777" w:rsidTr="002405D2">
        <w:trPr>
          <w:trHeight w:val="403"/>
        </w:trPr>
        <w:tc>
          <w:tcPr>
            <w:tcW w:w="676" w:type="dxa"/>
            <w:tcBorders>
              <w:top w:val="single" w:sz="4" w:space="0" w:color="auto"/>
              <w:left w:val="single" w:sz="4" w:space="0" w:color="auto"/>
              <w:right w:val="single" w:sz="4" w:space="0" w:color="auto"/>
            </w:tcBorders>
            <w:vAlign w:val="center"/>
          </w:tcPr>
          <w:p w14:paraId="084750D3" w14:textId="5E154A40" w:rsidR="002405D2" w:rsidRDefault="002405D2" w:rsidP="00A35603">
            <w:pPr>
              <w:spacing w:line="256" w:lineRule="auto"/>
              <w:jc w:val="center"/>
              <w:rPr>
                <w:rFonts w:eastAsia="Calibri"/>
                <w:b/>
                <w:szCs w:val="24"/>
              </w:rPr>
            </w:pPr>
            <w:r>
              <w:rPr>
                <w:rFonts w:eastAsia="Calibri"/>
                <w:b/>
                <w:szCs w:val="24"/>
              </w:rPr>
              <w:t>4.5.</w:t>
            </w:r>
          </w:p>
        </w:tc>
        <w:tc>
          <w:tcPr>
            <w:tcW w:w="3440" w:type="dxa"/>
            <w:shd w:val="clear" w:color="auto" w:fill="auto"/>
          </w:tcPr>
          <w:p w14:paraId="32F4510C" w14:textId="53D662AC" w:rsidR="002405D2" w:rsidRPr="00C93240" w:rsidRDefault="002405D2" w:rsidP="006F5477">
            <w:pPr>
              <w:jc w:val="both"/>
              <w:rPr>
                <w:sz w:val="22"/>
                <w:szCs w:val="22"/>
              </w:rPr>
            </w:pPr>
            <w:r w:rsidRPr="00E90EB6">
              <w:rPr>
                <w:b/>
                <w:sz w:val="22"/>
                <w:szCs w:val="22"/>
              </w:rPr>
              <w:t>Įgyvendinant projektą numatyti praktiniai užsiėmimai</w:t>
            </w:r>
            <w:r>
              <w:rPr>
                <w:b/>
                <w:sz w:val="22"/>
                <w:szCs w:val="22"/>
              </w:rPr>
              <w:t>.</w:t>
            </w:r>
            <w:r w:rsidRPr="009B5B1D">
              <w:rPr>
                <w:b/>
                <w:sz w:val="22"/>
                <w:szCs w:val="22"/>
              </w:rPr>
              <w:t xml:space="preserve"> </w:t>
            </w:r>
            <w:r w:rsidRPr="009B5B1D">
              <w:rPr>
                <w:b/>
                <w:sz w:val="22"/>
                <w:szCs w:val="22"/>
              </w:rPr>
              <w:t>Didžiausias galimas surinkti balų skaičius</w:t>
            </w:r>
            <w:r>
              <w:rPr>
                <w:b/>
                <w:sz w:val="22"/>
                <w:szCs w:val="22"/>
              </w:rPr>
              <w:t xml:space="preserve"> - 20</w:t>
            </w:r>
          </w:p>
        </w:tc>
        <w:tc>
          <w:tcPr>
            <w:tcW w:w="5521" w:type="dxa"/>
            <w:tcBorders>
              <w:top w:val="single" w:sz="4" w:space="0" w:color="auto"/>
              <w:left w:val="single" w:sz="4" w:space="0" w:color="auto"/>
              <w:right w:val="single" w:sz="4" w:space="0" w:color="auto"/>
            </w:tcBorders>
          </w:tcPr>
          <w:p w14:paraId="61D5FB25" w14:textId="77777777" w:rsidR="002405D2" w:rsidRPr="00AC16B5" w:rsidRDefault="002405D2" w:rsidP="00A35603">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8"/>
          <w:footerReference w:type="default" r:id="rId9"/>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proofErr w:type="spellStart"/>
            <w:r w:rsidRPr="004B723E">
              <w:rPr>
                <w:i/>
                <w:szCs w:val="24"/>
                <w:lang w:val="en-US"/>
              </w:rPr>
              <w:t>Grįsdami</w:t>
            </w:r>
            <w:proofErr w:type="spellEnd"/>
            <w:r w:rsidRPr="004B723E">
              <w:rPr>
                <w:i/>
                <w:szCs w:val="24"/>
                <w:lang w:val="en-US"/>
              </w:rPr>
              <w:t xml:space="preserve"> </w:t>
            </w:r>
            <w:proofErr w:type="spellStart"/>
            <w:r w:rsidRPr="004B723E">
              <w:rPr>
                <w:i/>
                <w:szCs w:val="24"/>
                <w:lang w:val="en-US"/>
              </w:rPr>
              <w:t>poreikį</w:t>
            </w:r>
            <w:proofErr w:type="spellEnd"/>
            <w:r w:rsidRPr="004B723E">
              <w:rPr>
                <w:i/>
                <w:szCs w:val="24"/>
                <w:lang w:val="en-US"/>
              </w:rPr>
              <w:t xml:space="preserve"> </w:t>
            </w:r>
            <w:proofErr w:type="spellStart"/>
            <w:r w:rsidRPr="004B723E">
              <w:rPr>
                <w:i/>
                <w:szCs w:val="24"/>
                <w:lang w:val="en-US"/>
              </w:rPr>
              <w:t>vadovaukitės</w:t>
            </w:r>
            <w:proofErr w:type="spellEnd"/>
            <w:r w:rsidRPr="004B723E">
              <w:rPr>
                <w:i/>
                <w:szCs w:val="24"/>
                <w:lang w:val="en-US"/>
              </w:rPr>
              <w:t xml:space="preserve"> </w:t>
            </w:r>
            <w:proofErr w:type="spellStart"/>
            <w:r w:rsidRPr="004B723E">
              <w:rPr>
                <w:i/>
                <w:szCs w:val="24"/>
                <w:lang w:val="en-US"/>
              </w:rPr>
              <w:t>Vietos</w:t>
            </w:r>
            <w:proofErr w:type="spellEnd"/>
            <w:r w:rsidRPr="004B723E">
              <w:rPr>
                <w:i/>
                <w:szCs w:val="24"/>
                <w:lang w:val="en-US"/>
              </w:rPr>
              <w:t xml:space="preserve"> </w:t>
            </w:r>
            <w:proofErr w:type="spellStart"/>
            <w:r w:rsidRPr="004B723E">
              <w:rPr>
                <w:i/>
                <w:szCs w:val="24"/>
                <w:lang w:val="en-US"/>
              </w:rPr>
              <w:t>projektų</w:t>
            </w:r>
            <w:proofErr w:type="spellEnd"/>
            <w:r w:rsidRPr="004B723E">
              <w:rPr>
                <w:i/>
                <w:szCs w:val="24"/>
                <w:lang w:val="en-US"/>
              </w:rPr>
              <w:t xml:space="preserve"> </w:t>
            </w:r>
            <w:proofErr w:type="spellStart"/>
            <w:r w:rsidRPr="004B723E">
              <w:rPr>
                <w:i/>
                <w:szCs w:val="24"/>
                <w:lang w:val="en-US"/>
              </w:rPr>
              <w:t>administravimo</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24.6 </w:t>
            </w:r>
            <w:proofErr w:type="spellStart"/>
            <w:r w:rsidRPr="004B723E">
              <w:rPr>
                <w:i/>
                <w:szCs w:val="24"/>
                <w:lang w:val="en-US"/>
              </w:rPr>
              <w:t>papunkčiu</w:t>
            </w:r>
            <w:proofErr w:type="spellEnd"/>
            <w:r w:rsidRPr="004B723E">
              <w:rPr>
                <w:i/>
                <w:szCs w:val="24"/>
                <w:lang w:val="en-US"/>
              </w:rPr>
              <w:t xml:space="preserve">, </w:t>
            </w:r>
            <w:proofErr w:type="spellStart"/>
            <w:r w:rsidRPr="004B723E">
              <w:rPr>
                <w:i/>
                <w:szCs w:val="24"/>
                <w:lang w:val="en-US"/>
              </w:rPr>
              <w:t>išskyrus</w:t>
            </w:r>
            <w:proofErr w:type="spellEnd"/>
            <w:r w:rsidRPr="004B723E">
              <w:rPr>
                <w:i/>
                <w:szCs w:val="24"/>
                <w:lang w:val="en-US"/>
              </w:rPr>
              <w:t xml:space="preserve"> </w:t>
            </w:r>
            <w:proofErr w:type="spellStart"/>
            <w:r w:rsidRPr="004B723E">
              <w:rPr>
                <w:i/>
                <w:szCs w:val="24"/>
                <w:lang w:val="en-US"/>
              </w:rPr>
              <w:t>savanorišką</w:t>
            </w:r>
            <w:proofErr w:type="spellEnd"/>
            <w:r w:rsidRPr="004B723E">
              <w:rPr>
                <w:i/>
                <w:szCs w:val="24"/>
                <w:lang w:val="en-US"/>
              </w:rPr>
              <w:t xml:space="preserve"> </w:t>
            </w:r>
            <w:proofErr w:type="spellStart"/>
            <w:r w:rsidRPr="004B723E">
              <w:rPr>
                <w:i/>
                <w:szCs w:val="24"/>
                <w:lang w:val="en-US"/>
              </w:rPr>
              <w:t>darbą</w:t>
            </w:r>
            <w:proofErr w:type="spellEnd"/>
            <w:r w:rsidRPr="004B723E">
              <w:rPr>
                <w:i/>
                <w:szCs w:val="24"/>
                <w:lang w:val="en-US"/>
              </w:rPr>
              <w:t xml:space="preserve">. </w:t>
            </w:r>
            <w:proofErr w:type="spellStart"/>
            <w:r w:rsidRPr="004B723E">
              <w:rPr>
                <w:i/>
                <w:szCs w:val="24"/>
                <w:lang w:val="en-US"/>
              </w:rPr>
              <w:t>Savanoriško</w:t>
            </w:r>
            <w:proofErr w:type="spellEnd"/>
            <w:r w:rsidRPr="004B723E">
              <w:rPr>
                <w:i/>
                <w:szCs w:val="24"/>
                <w:lang w:val="en-US"/>
              </w:rPr>
              <w:t xml:space="preserve"> </w:t>
            </w:r>
            <w:proofErr w:type="spellStart"/>
            <w:r w:rsidRPr="004B723E">
              <w:rPr>
                <w:i/>
                <w:szCs w:val="24"/>
                <w:lang w:val="en-US"/>
              </w:rPr>
              <w:t>darbo</w:t>
            </w:r>
            <w:proofErr w:type="spellEnd"/>
            <w:r w:rsidRPr="004B723E">
              <w:rPr>
                <w:i/>
                <w:szCs w:val="24"/>
                <w:lang w:val="en-US"/>
              </w:rPr>
              <w:t xml:space="preserve"> </w:t>
            </w:r>
            <w:proofErr w:type="spellStart"/>
            <w:r w:rsidRPr="004B723E">
              <w:rPr>
                <w:i/>
                <w:szCs w:val="24"/>
                <w:lang w:val="en-US"/>
              </w:rPr>
              <w:t>atveju</w:t>
            </w:r>
            <w:proofErr w:type="spellEnd"/>
            <w:r w:rsidRPr="004B723E">
              <w:rPr>
                <w:i/>
                <w:szCs w:val="24"/>
                <w:lang w:val="en-US"/>
              </w:rPr>
              <w:t xml:space="preserve">, </w:t>
            </w:r>
            <w:proofErr w:type="spellStart"/>
            <w:r w:rsidRPr="004B723E">
              <w:rPr>
                <w:i/>
                <w:szCs w:val="24"/>
                <w:lang w:val="en-US"/>
              </w:rPr>
              <w:t>planuojamų</w:t>
            </w:r>
            <w:proofErr w:type="spellEnd"/>
            <w:r w:rsidRPr="004B723E">
              <w:rPr>
                <w:i/>
                <w:szCs w:val="24"/>
                <w:lang w:val="en-US"/>
              </w:rPr>
              <w:t xml:space="preserve"> </w:t>
            </w:r>
            <w:proofErr w:type="spellStart"/>
            <w:r w:rsidRPr="004B723E">
              <w:rPr>
                <w:i/>
                <w:szCs w:val="24"/>
                <w:lang w:val="en-US"/>
              </w:rPr>
              <w:t>išlaidų</w:t>
            </w:r>
            <w:proofErr w:type="spellEnd"/>
            <w:r w:rsidRPr="004B723E">
              <w:rPr>
                <w:i/>
                <w:szCs w:val="24"/>
                <w:lang w:val="en-US"/>
              </w:rPr>
              <w:t xml:space="preserve"> </w:t>
            </w:r>
            <w:proofErr w:type="spellStart"/>
            <w:r w:rsidRPr="004B723E">
              <w:rPr>
                <w:i/>
                <w:szCs w:val="24"/>
                <w:lang w:val="en-US"/>
              </w:rPr>
              <w:t>dydį</w:t>
            </w:r>
            <w:proofErr w:type="spellEnd"/>
            <w:r w:rsidRPr="004B723E">
              <w:rPr>
                <w:i/>
                <w:szCs w:val="24"/>
                <w:lang w:val="en-US"/>
              </w:rPr>
              <w:t xml:space="preserve"> </w:t>
            </w:r>
            <w:proofErr w:type="spellStart"/>
            <w:r w:rsidRPr="004B723E">
              <w:rPr>
                <w:i/>
                <w:szCs w:val="24"/>
                <w:lang w:val="en-US"/>
              </w:rPr>
              <w:t>grįskite</w:t>
            </w:r>
            <w:proofErr w:type="spellEnd"/>
            <w:r w:rsidRPr="004B723E">
              <w:rPr>
                <w:i/>
                <w:szCs w:val="24"/>
                <w:lang w:val="en-US"/>
              </w:rPr>
              <w:t xml:space="preserve"> </w:t>
            </w:r>
            <w:proofErr w:type="spellStart"/>
            <w:r w:rsidRPr="004B723E">
              <w:rPr>
                <w:i/>
                <w:szCs w:val="24"/>
                <w:lang w:val="en-US"/>
              </w:rPr>
              <w:t>vadovaudamiesi</w:t>
            </w:r>
            <w:proofErr w:type="spellEnd"/>
            <w:r w:rsidRPr="004B723E">
              <w:rPr>
                <w:i/>
                <w:szCs w:val="24"/>
                <w:lang w:val="en-US"/>
              </w:rPr>
              <w:t xml:space="preserve"> </w:t>
            </w:r>
            <w:proofErr w:type="spellStart"/>
            <w:r w:rsidRPr="004B723E">
              <w:rPr>
                <w:i/>
                <w:szCs w:val="24"/>
                <w:lang w:val="en-US"/>
              </w:rPr>
              <w:t>minėtų</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32.5 </w:t>
            </w:r>
            <w:proofErr w:type="spellStart"/>
            <w:r w:rsidRPr="004B723E">
              <w:rPr>
                <w:i/>
                <w:szCs w:val="24"/>
                <w:lang w:val="en-US"/>
              </w:rPr>
              <w:t>papunkčiu</w:t>
            </w:r>
            <w:proofErr w:type="spellEnd"/>
            <w:r>
              <w:rPr>
                <w:i/>
                <w:szCs w:val="24"/>
                <w:lang w:val="en-US"/>
              </w:rPr>
              <w:t xml:space="preserve">. </w:t>
            </w:r>
            <w:r w:rsidRPr="001E390F">
              <w:rPr>
                <w:i/>
                <w:sz w:val="22"/>
                <w:szCs w:val="22"/>
                <w:lang w:val="en-US"/>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 xml:space="preserve">Planuojamų išlaidų suma, </w:t>
            </w:r>
            <w:proofErr w:type="spellStart"/>
            <w:r w:rsidRPr="00AC16B5">
              <w:rPr>
                <w:b/>
                <w:szCs w:val="24"/>
              </w:rPr>
              <w:t>Eur</w:t>
            </w:r>
            <w:proofErr w:type="spellEnd"/>
            <w:r w:rsidRPr="00AC16B5">
              <w:rPr>
                <w:b/>
                <w:szCs w:val="24"/>
              </w:rPr>
              <w:t xml:space="preserve">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 xml:space="preserve">Tinkamų finansuoti išlaidų suma, </w:t>
            </w:r>
            <w:proofErr w:type="spellStart"/>
            <w:r>
              <w:rPr>
                <w:b/>
                <w:szCs w:val="24"/>
              </w:rPr>
              <w:t>Eur</w:t>
            </w:r>
            <w:proofErr w:type="spellEnd"/>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w:t>
            </w:r>
            <w:proofErr w:type="spellStart"/>
            <w:r>
              <w:rPr>
                <w:b/>
                <w:szCs w:val="24"/>
              </w:rPr>
              <w:t>Eur</w:t>
            </w:r>
            <w:proofErr w:type="spellEnd"/>
            <w:r>
              <w:rPr>
                <w:b/>
                <w:szCs w:val="24"/>
              </w:rPr>
              <w:t xml:space="preserve">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0513050C" w:rsidR="002E4474" w:rsidRPr="0088779D" w:rsidRDefault="002E4474" w:rsidP="008B3BFD">
            <w:pPr>
              <w:tabs>
                <w:tab w:val="left" w:pos="567"/>
              </w:tabs>
              <w:spacing w:line="256" w:lineRule="auto"/>
              <w:jc w:val="both"/>
              <w:rPr>
                <w:b/>
                <w:szCs w:val="24"/>
              </w:rPr>
            </w:pPr>
            <w:r w:rsidRPr="0088779D">
              <w:rPr>
                <w:b/>
                <w:szCs w:val="24"/>
              </w:rPr>
              <w:t xml:space="preserve">Planuojamos išlaidos grindžiamos pagal Aprašą, skirtą VPS priemonei </w:t>
            </w:r>
            <w:r w:rsidR="00BD4A3C" w:rsidRPr="009B5B1D">
              <w:rPr>
                <w:sz w:val="22"/>
                <w:szCs w:val="22"/>
              </w:rPr>
              <w:t>„</w:t>
            </w:r>
            <w:r w:rsidR="0026718F" w:rsidRPr="00F72185">
              <w:t>Inovacijų ir bendradarbiavimo skatin</w:t>
            </w:r>
            <w:r w:rsidR="0026718F">
              <w:t xml:space="preserve">imo mokymų organizavimas“  </w:t>
            </w:r>
            <w:r w:rsidR="00BD4A3C" w:rsidRPr="009B5B1D">
              <w:rPr>
                <w:sz w:val="22"/>
                <w:szCs w:val="22"/>
              </w:rPr>
              <w:t>“</w:t>
            </w:r>
            <w:r w:rsidR="00BD4A3C">
              <w:rPr>
                <w:sz w:val="22"/>
                <w:szCs w:val="22"/>
              </w:rPr>
              <w:t xml:space="preserve"> </w:t>
            </w:r>
            <w:r w:rsidR="00BD4A3C" w:rsidRPr="009B5B1D">
              <w:rPr>
                <w:sz w:val="22"/>
                <w:szCs w:val="22"/>
              </w:rPr>
              <w:t>Nr.</w:t>
            </w:r>
            <w:r w:rsidR="00BD4A3C" w:rsidRPr="002075D1">
              <w:t xml:space="preserve"> </w:t>
            </w:r>
            <w:r w:rsidR="0026718F" w:rsidRPr="00F72185">
              <w:t>LEADER-19.2-SAV</w:t>
            </w:r>
            <w:r w:rsidR="0026718F" w:rsidRPr="00DD052C">
              <w:t>A-3.2</w:t>
            </w:r>
            <w:r w:rsidR="00BD4A3C" w:rsidRPr="00DD052C">
              <w:rPr>
                <w:rFonts w:eastAsia="Calibri"/>
                <w:szCs w:val="24"/>
              </w:rPr>
              <w:t>“</w:t>
            </w:r>
            <w:r w:rsidR="00BD4A3C" w:rsidRPr="00DD052C">
              <w:rPr>
                <w:szCs w:val="24"/>
              </w:rPr>
              <w:t xml:space="preserve">, patvirtintą </w:t>
            </w:r>
            <w:r w:rsidR="002405D2">
              <w:t>2020</w:t>
            </w:r>
            <w:r w:rsidR="00BD4A3C" w:rsidRPr="00DD052C">
              <w:t xml:space="preserve"> m. </w:t>
            </w:r>
            <w:r w:rsidR="002405D2">
              <w:rPr>
                <w:szCs w:val="24"/>
              </w:rPr>
              <w:t>vasario 14</w:t>
            </w:r>
            <w:r w:rsidR="00BD4A3C" w:rsidRPr="00DD052C">
              <w:t xml:space="preserve"> d. VPS vykdytojos valdymo organo Sūduvos vietos veiklos grupės valdybos sprendimu Nr.</w:t>
            </w:r>
            <w:r w:rsidR="002405D2">
              <w:t xml:space="preserve"> 2</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37B7893C"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sidR="0026718F">
              <w:rPr>
                <w:b/>
                <w:szCs w:val="24"/>
              </w:rPr>
              <w:t xml:space="preserve"> - 1C</w:t>
            </w:r>
            <w:r>
              <w:rPr>
                <w:b/>
                <w:szCs w:val="24"/>
              </w:rPr>
              <w:t>.</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547D8508" w:rsidR="001C7BD0" w:rsidRPr="00AC16B5" w:rsidRDefault="001C7BD0" w:rsidP="0026718F">
            <w:pPr>
              <w:tabs>
                <w:tab w:val="left" w:pos="567"/>
              </w:tabs>
              <w:spacing w:line="256" w:lineRule="auto"/>
              <w:jc w:val="both"/>
              <w:rPr>
                <w:b/>
                <w:szCs w:val="24"/>
              </w:rPr>
            </w:pPr>
            <w:r w:rsidRPr="00AC16B5">
              <w:rPr>
                <w:b/>
                <w:szCs w:val="24"/>
              </w:rPr>
              <w:t>Naujų prekių įsigijimo</w:t>
            </w:r>
            <w:r w:rsidR="0026718F">
              <w:rPr>
                <w:i/>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13B96380" w14:textId="77777777" w:rsidR="0026718F" w:rsidRDefault="0026718F" w:rsidP="0026718F">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Naujų priemonių ar prekių,</w:t>
            </w:r>
          </w:p>
          <w:p w14:paraId="4A2AEAA9" w14:textId="77777777" w:rsidR="0026718F" w:rsidRDefault="0026718F" w:rsidP="0026718F">
            <w:pPr>
              <w:autoSpaceDE w:val="0"/>
              <w:autoSpaceDN w:val="0"/>
              <w:adjustRightInd w:val="0"/>
              <w:rPr>
                <w:b/>
                <w:bCs/>
                <w:sz w:val="22"/>
                <w:szCs w:val="22"/>
              </w:rPr>
            </w:pPr>
            <w:r>
              <w:rPr>
                <w:b/>
                <w:bCs/>
                <w:sz w:val="22"/>
                <w:szCs w:val="22"/>
              </w:rPr>
              <w:t>kurios bus sunaudojamos</w:t>
            </w:r>
          </w:p>
          <w:p w14:paraId="6B7921F8" w14:textId="77777777" w:rsidR="0026718F" w:rsidRDefault="0026718F" w:rsidP="0026718F">
            <w:pPr>
              <w:autoSpaceDE w:val="0"/>
              <w:autoSpaceDN w:val="0"/>
              <w:adjustRightInd w:val="0"/>
              <w:rPr>
                <w:b/>
                <w:bCs/>
                <w:sz w:val="22"/>
                <w:szCs w:val="22"/>
              </w:rPr>
            </w:pPr>
            <w:r>
              <w:rPr>
                <w:b/>
                <w:bCs/>
                <w:sz w:val="22"/>
                <w:szCs w:val="22"/>
              </w:rPr>
              <w:t>vietos projekto</w:t>
            </w:r>
          </w:p>
          <w:p w14:paraId="2119195D" w14:textId="77777777" w:rsidR="0026718F" w:rsidRDefault="0026718F" w:rsidP="0026718F">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įgyvendinimo metu,</w:t>
            </w:r>
          </w:p>
          <w:p w14:paraId="476B6F2E" w14:textId="5AEEB869" w:rsidR="001C7BD0" w:rsidRPr="0029334B" w:rsidRDefault="0026718F" w:rsidP="0026718F">
            <w:pPr>
              <w:tabs>
                <w:tab w:val="left" w:pos="567"/>
              </w:tabs>
              <w:spacing w:line="256" w:lineRule="auto"/>
              <w:rPr>
                <w:b/>
                <w:szCs w:val="24"/>
              </w:rPr>
            </w:pPr>
            <w:r>
              <w:rPr>
                <w:rFonts w:ascii="TimesNewRomanPS-BoldMT" w:hAnsi="TimesNewRomanPS-BoldMT" w:cs="TimesNewRomanPS-BoldMT"/>
                <w:b/>
                <w:bCs/>
                <w:sz w:val="22"/>
                <w:szCs w:val="22"/>
              </w:rPr>
              <w:t>įsigijimas</w:t>
            </w:r>
            <w:r>
              <w:rPr>
                <w:b/>
                <w:bCs/>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26718F" w:rsidRPr="00AC16B5" w14:paraId="3CB029BD"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44A63DE" w14:textId="4F95EA19" w:rsidR="0026718F" w:rsidRPr="00AF4ED0" w:rsidRDefault="0026718F" w:rsidP="003B048B">
            <w:pPr>
              <w:tabs>
                <w:tab w:val="left" w:pos="567"/>
              </w:tabs>
              <w:spacing w:line="256" w:lineRule="auto"/>
              <w:jc w:val="center"/>
              <w:rPr>
                <w:b/>
                <w:szCs w:val="24"/>
              </w:rPr>
            </w:pPr>
            <w:r>
              <w:rPr>
                <w:b/>
                <w:szCs w:val="24"/>
              </w:rPr>
              <w:t>5.1.1.1.1.</w:t>
            </w:r>
          </w:p>
        </w:tc>
        <w:tc>
          <w:tcPr>
            <w:tcW w:w="2841" w:type="dxa"/>
            <w:tcBorders>
              <w:top w:val="single" w:sz="4" w:space="0" w:color="auto"/>
              <w:left w:val="single" w:sz="4" w:space="0" w:color="auto"/>
              <w:bottom w:val="single" w:sz="4" w:space="0" w:color="auto"/>
              <w:right w:val="single" w:sz="4" w:space="0" w:color="auto"/>
            </w:tcBorders>
          </w:tcPr>
          <w:p w14:paraId="04E5F20D" w14:textId="77777777" w:rsidR="0026718F" w:rsidRDefault="0026718F" w:rsidP="0026718F">
            <w:pPr>
              <w:autoSpaceDE w:val="0"/>
              <w:autoSpaceDN w:val="0"/>
              <w:adjustRightInd w:val="0"/>
              <w:rPr>
                <w:rFonts w:ascii="TimesNewRomanPS-BoldMT" w:hAnsi="TimesNewRomanPS-BoldMT" w:cs="TimesNewRomanPS-BoldMT"/>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4838B42" w14:textId="77777777" w:rsidR="0026718F" w:rsidRPr="00AC16B5" w:rsidRDefault="0026718F"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5820EBC" w14:textId="77777777" w:rsidR="0026718F" w:rsidRPr="00AC16B5" w:rsidRDefault="0026718F"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97C1F22" w14:textId="77777777" w:rsidR="0026718F" w:rsidRPr="00AC16B5" w:rsidRDefault="0026718F"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9C33737" w14:textId="77777777" w:rsidR="0026718F" w:rsidRPr="00AC16B5" w:rsidRDefault="0026718F"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2A06FA" w14:textId="77777777" w:rsidR="0026718F" w:rsidRPr="00AC16B5" w:rsidRDefault="0026718F"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745AA864" w14:textId="77777777" w:rsidR="0026718F" w:rsidRPr="00AC16B5" w:rsidRDefault="0026718F"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54FB0308" w14:textId="77777777" w:rsidR="0026718F" w:rsidRPr="00AC16B5" w:rsidRDefault="0026718F" w:rsidP="003B048B">
            <w:pPr>
              <w:tabs>
                <w:tab w:val="left" w:pos="567"/>
              </w:tabs>
              <w:spacing w:line="256" w:lineRule="auto"/>
              <w:jc w:val="both"/>
              <w:rPr>
                <w:szCs w:val="24"/>
              </w:rPr>
            </w:pPr>
          </w:p>
        </w:tc>
      </w:tr>
      <w:tr w:rsidR="0026718F" w:rsidRPr="00AC16B5" w14:paraId="5EB87CEE"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754411AA" w14:textId="454297A0" w:rsidR="0026718F" w:rsidRPr="00AF4ED0" w:rsidRDefault="0026718F" w:rsidP="003B048B">
            <w:pPr>
              <w:tabs>
                <w:tab w:val="left" w:pos="567"/>
              </w:tabs>
              <w:spacing w:line="256" w:lineRule="auto"/>
              <w:jc w:val="center"/>
              <w:rPr>
                <w:b/>
                <w:szCs w:val="24"/>
              </w:rPr>
            </w:pPr>
            <w:r>
              <w:rPr>
                <w:b/>
                <w:szCs w:val="24"/>
              </w:rPr>
              <w:t>5.1.1.1.n.</w:t>
            </w:r>
          </w:p>
        </w:tc>
        <w:tc>
          <w:tcPr>
            <w:tcW w:w="2841" w:type="dxa"/>
            <w:tcBorders>
              <w:top w:val="single" w:sz="4" w:space="0" w:color="auto"/>
              <w:left w:val="single" w:sz="4" w:space="0" w:color="auto"/>
              <w:bottom w:val="single" w:sz="4" w:space="0" w:color="auto"/>
              <w:right w:val="single" w:sz="4" w:space="0" w:color="auto"/>
            </w:tcBorders>
          </w:tcPr>
          <w:p w14:paraId="4F66A469" w14:textId="77777777" w:rsidR="0026718F" w:rsidRDefault="0026718F" w:rsidP="0026718F">
            <w:pPr>
              <w:autoSpaceDE w:val="0"/>
              <w:autoSpaceDN w:val="0"/>
              <w:adjustRightInd w:val="0"/>
              <w:rPr>
                <w:rFonts w:ascii="TimesNewRomanPS-BoldMT" w:hAnsi="TimesNewRomanPS-BoldMT" w:cs="TimesNewRomanPS-BoldMT"/>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FBE4183" w14:textId="77777777" w:rsidR="0026718F" w:rsidRPr="00AC16B5" w:rsidRDefault="0026718F"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0E4119D" w14:textId="77777777" w:rsidR="0026718F" w:rsidRPr="00AC16B5" w:rsidRDefault="0026718F"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8847167" w14:textId="77777777" w:rsidR="0026718F" w:rsidRPr="00AC16B5" w:rsidRDefault="0026718F"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BFF4D31" w14:textId="77777777" w:rsidR="0026718F" w:rsidRPr="00AC16B5" w:rsidRDefault="0026718F"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C41234D" w14:textId="77777777" w:rsidR="0026718F" w:rsidRPr="00AC16B5" w:rsidRDefault="0026718F"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09F3F3ED" w14:textId="77777777" w:rsidR="0026718F" w:rsidRPr="00AC16B5" w:rsidRDefault="0026718F"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6EE1925A" w14:textId="77777777" w:rsidR="0026718F" w:rsidRPr="00AC16B5" w:rsidRDefault="0026718F" w:rsidP="003B048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45569131" w:rsidR="001059FA" w:rsidRPr="00AC16B5" w:rsidRDefault="001059FA" w:rsidP="0026718F">
            <w:pPr>
              <w:tabs>
                <w:tab w:val="left" w:pos="567"/>
              </w:tabs>
              <w:spacing w:line="256" w:lineRule="auto"/>
              <w:jc w:val="both"/>
              <w:rPr>
                <w:i/>
                <w:szCs w:val="24"/>
              </w:rPr>
            </w:pPr>
            <w:r w:rsidRPr="00AC16B5">
              <w:rPr>
                <w:b/>
                <w:szCs w:val="24"/>
              </w:rPr>
              <w:t>Darbų ir paslaugų įsigijimo</w:t>
            </w:r>
            <w:r w:rsidR="0026718F">
              <w:rPr>
                <w:i/>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6FB9D3BD"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44AC21D5" w:rsidR="001059FA" w:rsidRPr="00AC16B5" w:rsidRDefault="001059FA" w:rsidP="0026718F">
            <w:pPr>
              <w:tabs>
                <w:tab w:val="left" w:pos="567"/>
              </w:tabs>
              <w:spacing w:line="256" w:lineRule="auto"/>
              <w:jc w:val="center"/>
              <w:rPr>
                <w:szCs w:val="24"/>
              </w:rPr>
            </w:pPr>
            <w:r>
              <w:rPr>
                <w:szCs w:val="24"/>
              </w:rPr>
              <w:lastRenderedPageBreak/>
              <w:t>5.1.2.</w:t>
            </w:r>
            <w:r w:rsidR="0026718F">
              <w:rPr>
                <w:szCs w:val="24"/>
              </w:rPr>
              <w:t>n.</w:t>
            </w: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46FCF511"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731844E2" w:rsidR="001059FA" w:rsidRPr="00AC16B5" w:rsidRDefault="001059FA" w:rsidP="001059FA">
            <w:pPr>
              <w:tabs>
                <w:tab w:val="left" w:pos="567"/>
              </w:tabs>
              <w:spacing w:line="256" w:lineRule="auto"/>
              <w:jc w:val="both"/>
              <w:rPr>
                <w:szCs w:val="24"/>
              </w:rPr>
            </w:pPr>
            <w:r>
              <w:rPr>
                <w:b/>
                <w:szCs w:val="24"/>
              </w:rPr>
              <w:t>įskaitan</w:t>
            </w:r>
            <w:r w:rsidR="0026718F">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7A3A3A88" w:rsidR="001059FA" w:rsidRPr="00834A14" w:rsidRDefault="0026718F" w:rsidP="001059FA">
            <w:pPr>
              <w:rPr>
                <w:szCs w:val="24"/>
              </w:rPr>
            </w:pPr>
            <w:r>
              <w:rPr>
                <w:szCs w:val="24"/>
              </w:rPr>
              <w:t xml:space="preserve">vietos projekto </w:t>
            </w:r>
            <w:r w:rsidRPr="00834A14">
              <w:rPr>
                <w:szCs w:val="24"/>
              </w:rPr>
              <w:t>viešinimo išlaidos</w:t>
            </w:r>
            <w:r>
              <w:rPr>
                <w:szCs w:val="24"/>
              </w:rPr>
              <w:t>:</w:t>
            </w: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4498D99F" w:rsidR="001059FA" w:rsidRPr="00A32541" w:rsidRDefault="00A52363" w:rsidP="001059FA">
            <w:pPr>
              <w:tabs>
                <w:tab w:val="left" w:pos="567"/>
              </w:tabs>
              <w:spacing w:line="256" w:lineRule="auto"/>
              <w:jc w:val="center"/>
              <w:rPr>
                <w:b/>
                <w:bCs/>
                <w:szCs w:val="24"/>
              </w:rPr>
            </w:pPr>
            <w:r>
              <w:rPr>
                <w:b/>
                <w:bCs/>
                <w:szCs w:val="24"/>
              </w:rPr>
              <w:t>5.1.4</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27ABB024" w:rsidR="001059FA" w:rsidRDefault="00A52363" w:rsidP="001059FA">
            <w:pPr>
              <w:tabs>
                <w:tab w:val="left" w:pos="567"/>
              </w:tabs>
              <w:spacing w:line="256" w:lineRule="auto"/>
              <w:jc w:val="center"/>
              <w:rPr>
                <w:szCs w:val="24"/>
              </w:rPr>
            </w:pPr>
            <w:r>
              <w:rPr>
                <w:szCs w:val="24"/>
              </w:rPr>
              <w:t>5.1.4</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 xml:space="preserve">Iš viso tiesioginių išlaidų, </w:t>
            </w:r>
            <w:proofErr w:type="spellStart"/>
            <w:r w:rsidRPr="00B33CFC">
              <w:t>Eur</w:t>
            </w:r>
            <w:proofErr w:type="spellEnd"/>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25CEB50E" w:rsidR="001059FA" w:rsidRDefault="00A52363" w:rsidP="001059FA">
            <w:pPr>
              <w:tabs>
                <w:tab w:val="left" w:pos="567"/>
              </w:tabs>
              <w:spacing w:line="256" w:lineRule="auto"/>
              <w:jc w:val="center"/>
              <w:rPr>
                <w:szCs w:val="24"/>
              </w:rPr>
            </w:pPr>
            <w:r>
              <w:rPr>
                <w:szCs w:val="24"/>
              </w:rPr>
              <w:t>5.1.4</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0588DC85" w:rsidR="001059FA" w:rsidRDefault="00A52363" w:rsidP="001059FA">
            <w:pPr>
              <w:tabs>
                <w:tab w:val="left" w:pos="567"/>
              </w:tabs>
              <w:spacing w:line="256" w:lineRule="auto"/>
              <w:jc w:val="center"/>
              <w:rPr>
                <w:szCs w:val="24"/>
              </w:rPr>
            </w:pPr>
            <w:r>
              <w:rPr>
                <w:szCs w:val="24"/>
              </w:rPr>
              <w:t>5.1.4</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562AE31D" w:rsidR="001059FA" w:rsidRDefault="00A52363" w:rsidP="001059FA">
            <w:pPr>
              <w:tabs>
                <w:tab w:val="left" w:pos="567"/>
              </w:tabs>
              <w:spacing w:line="256" w:lineRule="auto"/>
              <w:jc w:val="center"/>
              <w:rPr>
                <w:szCs w:val="24"/>
              </w:rPr>
            </w:pPr>
            <w:r>
              <w:rPr>
                <w:szCs w:val="24"/>
              </w:rPr>
              <w:t>5.1.4</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 xml:space="preserve">Netiesioginės išlaidos, </w:t>
            </w:r>
            <w:proofErr w:type="spellStart"/>
            <w:r w:rsidRPr="00B33CFC">
              <w:t>Eur</w:t>
            </w:r>
            <w:proofErr w:type="spellEnd"/>
          </w:p>
          <w:p w14:paraId="7296895E" w14:textId="4DDB6F71" w:rsidR="001059FA" w:rsidRPr="00FC563D" w:rsidRDefault="001059FA" w:rsidP="0026718F">
            <w:pPr>
              <w:tabs>
                <w:tab w:val="left" w:pos="567"/>
              </w:tabs>
              <w:spacing w:line="256" w:lineRule="auto"/>
              <w:jc w:val="both"/>
              <w:rPr>
                <w:i/>
                <w:iCs/>
                <w:szCs w:val="24"/>
              </w:rPr>
            </w:pPr>
            <w:r w:rsidRPr="00FC563D">
              <w:rPr>
                <w:i/>
                <w:iCs/>
              </w:rPr>
              <w:t>Skaičiavimo būdas: s</w:t>
            </w:r>
            <w:r w:rsidR="0026718F">
              <w:rPr>
                <w:i/>
                <w:iCs/>
              </w:rPr>
              <w:t>uma atitinkamame langelyje (5.1.4</w:t>
            </w:r>
            <w:r w:rsidRPr="00FC563D">
              <w:rPr>
                <w:i/>
                <w:iCs/>
              </w:rPr>
              <w:t xml:space="preserve">.1 eilutėje) padauginama iš </w:t>
            </w:r>
            <w:r w:rsidR="0026718F">
              <w:rPr>
                <w:i/>
                <w:iCs/>
              </w:rPr>
              <w:t>fiksuotosios normos proc.  (5.1.4</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095A6A6C" w:rsidR="00702ABB" w:rsidRPr="00AC16B5" w:rsidRDefault="00A52363" w:rsidP="00702ABB">
            <w:pPr>
              <w:tabs>
                <w:tab w:val="left" w:pos="567"/>
              </w:tabs>
              <w:spacing w:line="256" w:lineRule="auto"/>
              <w:jc w:val="center"/>
              <w:rPr>
                <w:b/>
                <w:szCs w:val="24"/>
              </w:rPr>
            </w:pPr>
            <w:r>
              <w:rPr>
                <w:b/>
                <w:szCs w:val="24"/>
              </w:rPr>
              <w:t>5.1.5</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w:t>
            </w:r>
            <w:proofErr w:type="spellStart"/>
            <w:r w:rsidRPr="00FC563D">
              <w:rPr>
                <w:b/>
                <w:szCs w:val="24"/>
              </w:rPr>
              <w:t>Eur</w:t>
            </w:r>
            <w:proofErr w:type="spellEnd"/>
            <w:r w:rsidRPr="00FC563D">
              <w:rPr>
                <w:b/>
                <w:szCs w:val="24"/>
              </w:rPr>
              <w:t xml:space="preserve"> </w:t>
            </w:r>
          </w:p>
          <w:p w14:paraId="7FAD43CE" w14:textId="5186CE37" w:rsidR="00702ABB" w:rsidRPr="00AC16B5" w:rsidRDefault="00702ABB" w:rsidP="00702ABB">
            <w:pPr>
              <w:tabs>
                <w:tab w:val="left" w:pos="567"/>
              </w:tabs>
              <w:spacing w:line="256" w:lineRule="auto"/>
              <w:rPr>
                <w:b/>
                <w:szCs w:val="24"/>
              </w:rPr>
            </w:pPr>
            <w:r w:rsidRPr="00FC563D">
              <w:rPr>
                <w:b/>
                <w:szCs w:val="24"/>
              </w:rPr>
              <w:t>(suma = 5.1.</w:t>
            </w:r>
            <w:r w:rsidR="00A52363">
              <w:rPr>
                <w:b/>
                <w:szCs w:val="24"/>
              </w:rPr>
              <w:t>4</w:t>
            </w:r>
            <w:r w:rsidRPr="00FC563D">
              <w:rPr>
                <w:b/>
                <w:szCs w:val="24"/>
              </w:rPr>
              <w:t>.1+5.1.</w:t>
            </w:r>
            <w:r w:rsidR="00A52363">
              <w:rPr>
                <w:b/>
                <w:szCs w:val="24"/>
              </w:rPr>
              <w:t>4</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6718F" w14:paraId="4E40E917" w14:textId="77777777" w:rsidTr="006F547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EDA5B9" w14:textId="77777777" w:rsidR="0026718F" w:rsidRDefault="0026718F" w:rsidP="006F5477">
            <w:pPr>
              <w:jc w:val="center"/>
              <w:rPr>
                <w:b/>
                <w:sz w:val="22"/>
                <w:szCs w:val="22"/>
              </w:rPr>
            </w:pPr>
            <w:r>
              <w:rPr>
                <w:b/>
                <w:sz w:val="22"/>
                <w:szCs w:val="22"/>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FB6566" w14:textId="77777777" w:rsidR="0026718F" w:rsidRDefault="0026718F" w:rsidP="006F5477">
            <w:pPr>
              <w:rPr>
                <w:b/>
                <w:sz w:val="22"/>
                <w:szCs w:val="22"/>
              </w:rPr>
            </w:pPr>
            <w:r>
              <w:rPr>
                <w:b/>
                <w:sz w:val="22"/>
                <w:szCs w:val="22"/>
              </w:rPr>
              <w:t>VIETOS PROJEKTO PASIEKIMŲ RODIKLIAI</w:t>
            </w:r>
          </w:p>
          <w:p w14:paraId="776DE6EC" w14:textId="77777777" w:rsidR="0026718F" w:rsidRDefault="0026718F" w:rsidP="006F5477">
            <w:pPr>
              <w:rPr>
                <w:i/>
                <w:sz w:val="22"/>
                <w:szCs w:val="22"/>
              </w:rPr>
            </w:pPr>
            <w:r>
              <w:rPr>
                <w:i/>
                <w:sz w:val="22"/>
                <w:szCs w:val="22"/>
              </w:rPr>
              <w:t>Pildyti tik tas eilutes, kurios yra aktualios pagal vietos projekto pobūdį ir turinį.</w:t>
            </w:r>
          </w:p>
        </w:tc>
      </w:tr>
      <w:tr w:rsidR="0026718F" w14:paraId="1FAED5D2"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B3AECDA" w14:textId="77777777" w:rsidR="0026718F" w:rsidRDefault="0026718F" w:rsidP="006F5477">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0E9D2457" w14:textId="77777777" w:rsidR="0026718F" w:rsidRDefault="0026718F" w:rsidP="006F5477">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14:paraId="3D87D979" w14:textId="77777777" w:rsidR="0026718F" w:rsidRDefault="0026718F" w:rsidP="006F5477">
            <w:pPr>
              <w:jc w:val="center"/>
              <w:rPr>
                <w:b/>
                <w:sz w:val="22"/>
                <w:szCs w:val="22"/>
              </w:rPr>
            </w:pPr>
            <w:r>
              <w:rPr>
                <w:b/>
                <w:sz w:val="22"/>
                <w:szCs w:val="22"/>
              </w:rPr>
              <w:t>III</w:t>
            </w:r>
          </w:p>
        </w:tc>
      </w:tr>
      <w:tr w:rsidR="0026718F" w14:paraId="2FA736F8" w14:textId="77777777" w:rsidTr="006F547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114D8B1F" w14:textId="77777777" w:rsidR="0026718F" w:rsidRDefault="0026718F" w:rsidP="006F5477">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DECFB8" w14:textId="77777777" w:rsidR="0026718F" w:rsidRDefault="0026718F" w:rsidP="006F5477">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D3AD2C" w14:textId="77777777" w:rsidR="0026718F" w:rsidRDefault="0026718F" w:rsidP="006F5477">
            <w:pPr>
              <w:jc w:val="center"/>
              <w:rPr>
                <w:b/>
                <w:sz w:val="22"/>
                <w:szCs w:val="22"/>
              </w:rPr>
            </w:pPr>
            <w:r>
              <w:rPr>
                <w:b/>
                <w:sz w:val="22"/>
                <w:szCs w:val="22"/>
              </w:rPr>
              <w:t>Pasiekimo reikšmė</w:t>
            </w:r>
          </w:p>
        </w:tc>
      </w:tr>
      <w:tr w:rsidR="0026718F" w14:paraId="2EC77AB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838DE72" w14:textId="257E5E08" w:rsidR="0026718F" w:rsidRDefault="0026718F" w:rsidP="006F5477">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28BA7689" w14:textId="77777777" w:rsidR="0026718F" w:rsidRDefault="0026718F" w:rsidP="006F5477">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4622550"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43E22BD" w14:textId="77777777" w:rsidR="0026718F" w:rsidRDefault="0026718F" w:rsidP="006F5477">
            <w:pPr>
              <w:jc w:val="right"/>
              <w:rPr>
                <w:sz w:val="22"/>
                <w:szCs w:val="22"/>
              </w:rPr>
            </w:pPr>
            <w:r>
              <w:rPr>
                <w:sz w:val="22"/>
                <w:szCs w:val="22"/>
              </w:rPr>
              <w:t>&lt;...&gt; dalyviai</w:t>
            </w:r>
          </w:p>
        </w:tc>
      </w:tr>
      <w:tr w:rsidR="0026718F" w14:paraId="37227132"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35BC627A" w14:textId="4D9CF13B" w:rsidR="0026718F" w:rsidRDefault="0026718F" w:rsidP="006F5477">
            <w:pPr>
              <w:rPr>
                <w:sz w:val="22"/>
                <w:szCs w:val="22"/>
              </w:rPr>
            </w:pPr>
            <w:r>
              <w:rPr>
                <w:sz w:val="22"/>
                <w:szCs w:val="22"/>
              </w:rPr>
              <w:t>6.1.1.</w:t>
            </w:r>
          </w:p>
        </w:tc>
        <w:tc>
          <w:tcPr>
            <w:tcW w:w="5387" w:type="dxa"/>
            <w:tcBorders>
              <w:top w:val="single" w:sz="4" w:space="0" w:color="auto"/>
              <w:left w:val="single" w:sz="4" w:space="0" w:color="auto"/>
              <w:bottom w:val="single" w:sz="4" w:space="0" w:color="auto"/>
              <w:right w:val="single" w:sz="4" w:space="0" w:color="auto"/>
            </w:tcBorders>
            <w:hideMark/>
          </w:tcPr>
          <w:p w14:paraId="171AB68B" w14:textId="77777777" w:rsidR="0026718F" w:rsidRDefault="0026718F" w:rsidP="006F5477">
            <w:pPr>
              <w:jc w:val="both"/>
              <w:rPr>
                <w:sz w:val="22"/>
                <w:szCs w:val="22"/>
              </w:rPr>
            </w:pPr>
            <w:r>
              <w:rPr>
                <w:sz w:val="22"/>
                <w:szCs w:val="22"/>
              </w:rPr>
              <w:t xml:space="preserve">mokymų, susijusių su </w:t>
            </w:r>
            <w:proofErr w:type="spellStart"/>
            <w:r>
              <w:rPr>
                <w:sz w:val="22"/>
                <w:szCs w:val="22"/>
              </w:rPr>
              <w:t>verslumo</w:t>
            </w:r>
            <w:proofErr w:type="spellEnd"/>
            <w:r>
              <w:rPr>
                <w:sz w:val="22"/>
                <w:szCs w:val="22"/>
              </w:rPr>
              <w:t xml:space="preserve">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6D9AC43"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7B28845" w14:textId="77777777" w:rsidR="0026718F" w:rsidRDefault="0026718F" w:rsidP="006F5477">
            <w:pPr>
              <w:jc w:val="right"/>
              <w:rPr>
                <w:sz w:val="22"/>
                <w:szCs w:val="22"/>
              </w:rPr>
            </w:pPr>
            <w:r>
              <w:rPr>
                <w:sz w:val="22"/>
                <w:szCs w:val="22"/>
              </w:rPr>
              <w:t>&lt;...&gt; dalyviai</w:t>
            </w:r>
          </w:p>
        </w:tc>
      </w:tr>
      <w:tr w:rsidR="0026718F" w14:paraId="42A75F5F"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3F5D527F" w14:textId="56A5D1D3" w:rsidR="0026718F" w:rsidRDefault="0026718F" w:rsidP="006F5477">
            <w:pPr>
              <w:rPr>
                <w:sz w:val="22"/>
                <w:szCs w:val="22"/>
              </w:rPr>
            </w:pPr>
            <w:r>
              <w:rPr>
                <w:sz w:val="22"/>
                <w:szCs w:val="22"/>
              </w:rPr>
              <w:t>6.1.2.</w:t>
            </w:r>
          </w:p>
        </w:tc>
        <w:tc>
          <w:tcPr>
            <w:tcW w:w="5387" w:type="dxa"/>
            <w:tcBorders>
              <w:top w:val="single" w:sz="4" w:space="0" w:color="auto"/>
              <w:left w:val="single" w:sz="4" w:space="0" w:color="auto"/>
              <w:bottom w:val="single" w:sz="4" w:space="0" w:color="auto"/>
              <w:right w:val="single" w:sz="4" w:space="0" w:color="auto"/>
            </w:tcBorders>
            <w:hideMark/>
          </w:tcPr>
          <w:p w14:paraId="7A32A8FA" w14:textId="77777777" w:rsidR="0026718F" w:rsidRDefault="0026718F" w:rsidP="006F5477">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4896CAB"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71A9A8A" w14:textId="77777777" w:rsidR="0026718F" w:rsidRDefault="0026718F" w:rsidP="006F5477">
            <w:pPr>
              <w:jc w:val="right"/>
              <w:rPr>
                <w:sz w:val="22"/>
                <w:szCs w:val="22"/>
              </w:rPr>
            </w:pPr>
            <w:r>
              <w:rPr>
                <w:sz w:val="22"/>
                <w:szCs w:val="22"/>
              </w:rPr>
              <w:t>&lt;...&gt; dalyviai</w:t>
            </w:r>
          </w:p>
        </w:tc>
      </w:tr>
      <w:tr w:rsidR="0026718F" w14:paraId="4A69F4B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A02A50B" w14:textId="3071D7B0" w:rsidR="0026718F" w:rsidRDefault="0026718F" w:rsidP="006F5477">
            <w:pPr>
              <w:rPr>
                <w:sz w:val="22"/>
                <w:szCs w:val="22"/>
              </w:rPr>
            </w:pPr>
            <w:r>
              <w:rPr>
                <w:sz w:val="22"/>
                <w:szCs w:val="22"/>
              </w:rPr>
              <w:t>6.1.3.</w:t>
            </w:r>
          </w:p>
        </w:tc>
        <w:tc>
          <w:tcPr>
            <w:tcW w:w="5387" w:type="dxa"/>
            <w:tcBorders>
              <w:top w:val="single" w:sz="4" w:space="0" w:color="auto"/>
              <w:left w:val="single" w:sz="4" w:space="0" w:color="auto"/>
              <w:bottom w:val="single" w:sz="4" w:space="0" w:color="auto"/>
              <w:right w:val="single" w:sz="4" w:space="0" w:color="auto"/>
            </w:tcBorders>
            <w:hideMark/>
          </w:tcPr>
          <w:p w14:paraId="42824F31" w14:textId="77777777" w:rsidR="0026718F" w:rsidRDefault="0026718F" w:rsidP="006F5477">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C24ED7C"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FB769FD" w14:textId="77777777" w:rsidR="0026718F" w:rsidRDefault="0026718F" w:rsidP="006F5477">
            <w:pPr>
              <w:jc w:val="right"/>
              <w:rPr>
                <w:sz w:val="22"/>
                <w:szCs w:val="22"/>
              </w:rPr>
            </w:pPr>
            <w:r>
              <w:rPr>
                <w:sz w:val="22"/>
                <w:szCs w:val="22"/>
              </w:rPr>
              <w:t>&lt;...&gt; dalyviai</w:t>
            </w:r>
          </w:p>
        </w:tc>
      </w:tr>
      <w:tr w:rsidR="0026718F" w14:paraId="3ABF3FDC"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DDECABA" w14:textId="6800AD57" w:rsidR="0026718F" w:rsidRDefault="0026718F" w:rsidP="006F5477">
            <w:pPr>
              <w:rPr>
                <w:sz w:val="22"/>
                <w:szCs w:val="22"/>
              </w:rPr>
            </w:pPr>
            <w:r>
              <w:rPr>
                <w:sz w:val="22"/>
                <w:szCs w:val="22"/>
              </w:rPr>
              <w:t>6.1.4.</w:t>
            </w:r>
          </w:p>
        </w:tc>
        <w:tc>
          <w:tcPr>
            <w:tcW w:w="5387" w:type="dxa"/>
            <w:tcBorders>
              <w:top w:val="single" w:sz="4" w:space="0" w:color="auto"/>
              <w:left w:val="single" w:sz="4" w:space="0" w:color="auto"/>
              <w:bottom w:val="single" w:sz="4" w:space="0" w:color="auto"/>
              <w:right w:val="single" w:sz="4" w:space="0" w:color="auto"/>
            </w:tcBorders>
            <w:hideMark/>
          </w:tcPr>
          <w:p w14:paraId="47143A21" w14:textId="77777777" w:rsidR="0026718F" w:rsidRDefault="0026718F" w:rsidP="006F5477">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E06E7CA"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F72E7D" w14:textId="77777777" w:rsidR="0026718F" w:rsidRDefault="0026718F" w:rsidP="006F5477">
            <w:pPr>
              <w:jc w:val="right"/>
              <w:rPr>
                <w:sz w:val="22"/>
                <w:szCs w:val="22"/>
              </w:rPr>
            </w:pPr>
            <w:r>
              <w:rPr>
                <w:sz w:val="22"/>
                <w:szCs w:val="22"/>
              </w:rPr>
              <w:t>&lt;...&gt; dalyviai</w:t>
            </w:r>
          </w:p>
        </w:tc>
      </w:tr>
      <w:tr w:rsidR="0026718F" w14:paraId="247FE58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601BB94" w14:textId="10EEC983" w:rsidR="0026718F" w:rsidRDefault="0026718F" w:rsidP="006F5477">
            <w:pPr>
              <w:rPr>
                <w:sz w:val="22"/>
                <w:szCs w:val="22"/>
              </w:rPr>
            </w:pPr>
            <w:r>
              <w:rPr>
                <w:sz w:val="22"/>
                <w:szCs w:val="22"/>
              </w:rPr>
              <w:t>6.1.5.</w:t>
            </w:r>
          </w:p>
        </w:tc>
        <w:tc>
          <w:tcPr>
            <w:tcW w:w="5387" w:type="dxa"/>
            <w:tcBorders>
              <w:top w:val="single" w:sz="4" w:space="0" w:color="auto"/>
              <w:left w:val="single" w:sz="4" w:space="0" w:color="auto"/>
              <w:bottom w:val="single" w:sz="4" w:space="0" w:color="auto"/>
              <w:right w:val="single" w:sz="4" w:space="0" w:color="auto"/>
            </w:tcBorders>
            <w:hideMark/>
          </w:tcPr>
          <w:p w14:paraId="1B8602BF" w14:textId="77777777" w:rsidR="0026718F" w:rsidRDefault="0026718F" w:rsidP="006F5477">
            <w:pPr>
              <w:jc w:val="both"/>
              <w:rPr>
                <w:sz w:val="22"/>
                <w:szCs w:val="22"/>
              </w:rPr>
            </w:pPr>
            <w:r>
              <w:rPr>
                <w:sz w:val="22"/>
                <w:szCs w:val="22"/>
              </w:rPr>
              <w:t>mokymų,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241507"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6479DDD" w14:textId="77777777" w:rsidR="0026718F" w:rsidRDefault="0026718F" w:rsidP="006F5477">
            <w:pPr>
              <w:jc w:val="right"/>
              <w:rPr>
                <w:sz w:val="22"/>
                <w:szCs w:val="22"/>
              </w:rPr>
            </w:pPr>
            <w:r>
              <w:rPr>
                <w:sz w:val="22"/>
                <w:szCs w:val="22"/>
              </w:rPr>
              <w:t>&lt;...&gt; dalyviai</w:t>
            </w:r>
          </w:p>
        </w:tc>
      </w:tr>
      <w:tr w:rsidR="0026718F" w14:paraId="7970520E"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99629E3" w14:textId="77777777" w:rsidR="0026718F" w:rsidRDefault="0026718F" w:rsidP="006F5477">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14:paraId="70D1D73B" w14:textId="77777777" w:rsidR="0026718F" w:rsidRDefault="0026718F" w:rsidP="006F5477">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D3AF69C"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A138209" w14:textId="77777777" w:rsidR="0026718F" w:rsidRDefault="0026718F" w:rsidP="006F5477">
            <w:pPr>
              <w:jc w:val="right"/>
              <w:rPr>
                <w:sz w:val="22"/>
                <w:szCs w:val="22"/>
              </w:rPr>
            </w:pPr>
            <w:r>
              <w:rPr>
                <w:sz w:val="22"/>
                <w:szCs w:val="22"/>
              </w:rPr>
              <w:t>&lt;...&gt; dalyviai</w:t>
            </w:r>
          </w:p>
        </w:tc>
      </w:tr>
      <w:tr w:rsidR="0026718F" w14:paraId="0AB17EE8"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6508EB87" w14:textId="6FAEF53E" w:rsidR="0026718F" w:rsidRDefault="0026718F" w:rsidP="006F5477">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22409168" w14:textId="77777777" w:rsidR="0026718F" w:rsidRDefault="0026718F" w:rsidP="006F5477">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21703D2" w14:textId="77777777" w:rsidR="0026718F" w:rsidRDefault="0026718F" w:rsidP="006F5477">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7FA5C3D" w14:textId="77777777" w:rsidR="0026718F" w:rsidRDefault="0026718F" w:rsidP="006F5477">
            <w:pPr>
              <w:jc w:val="right"/>
              <w:rPr>
                <w:sz w:val="22"/>
                <w:szCs w:val="22"/>
              </w:rPr>
            </w:pPr>
            <w:r>
              <w:rPr>
                <w:sz w:val="22"/>
                <w:szCs w:val="22"/>
              </w:rPr>
              <w:t>&lt;...&gt; dalyviai</w:t>
            </w: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0E1BD6">
              <w:rPr>
                <w:rFonts w:eastAsia="Calibri"/>
                <w:b/>
                <w:szCs w:val="24"/>
              </w:rPr>
            </w:r>
            <w:r w:rsidR="000E1BD6">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 xml:space="preserve">Nediskriminavimo skatinimui dėl tautinės kilmės, religijos ar įsitikinimų, negalios, </w:t>
            </w:r>
            <w:r w:rsidRPr="00AC16B5">
              <w:rPr>
                <w:b/>
                <w:szCs w:val="24"/>
              </w:rPr>
              <w:lastRenderedPageBreak/>
              <w:t>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1BD6">
              <w:rPr>
                <w:b/>
                <w:szCs w:val="24"/>
              </w:rPr>
            </w:r>
            <w:r w:rsidR="000E1BD6">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w:t>
            </w:r>
            <w:r w:rsidR="0012557B" w:rsidRPr="0012557B">
              <w:rPr>
                <w:szCs w:val="24"/>
              </w:rPr>
              <w:lastRenderedPageBreak/>
              <w:t xml:space="preserve">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lastRenderedPageBreak/>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w:t>
            </w:r>
            <w:proofErr w:type="spellStart"/>
            <w:r w:rsidR="0012557B" w:rsidRPr="0012557B">
              <w:rPr>
                <w:szCs w:val="24"/>
              </w:rPr>
              <w:t>stebėsenai</w:t>
            </w:r>
            <w:proofErr w:type="spellEnd"/>
            <w:r w:rsidR="0012557B" w:rsidRPr="0012557B">
              <w:rPr>
                <w:szCs w:val="24"/>
              </w:rPr>
              <w:t xml:space="preserve">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xml:space="preserve">. </w:t>
            </w:r>
            <w:proofErr w:type="spellStart"/>
            <w:r w:rsidRPr="00B61163">
              <w:rPr>
                <w:b/>
                <w:szCs w:val="24"/>
                <w:lang w:val="en-US"/>
              </w:rPr>
              <w:t>Nr</w:t>
            </w:r>
            <w:proofErr w:type="spellEnd"/>
            <w:r w:rsidRPr="00B61163">
              <w:rPr>
                <w:b/>
                <w:szCs w:val="24"/>
                <w:lang w:val="en-US"/>
              </w:rPr>
              <w:t>.</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w:t>
            </w:r>
            <w:proofErr w:type="spellStart"/>
            <w:r w:rsidRPr="00B61163">
              <w:rPr>
                <w:i/>
                <w:szCs w:val="24"/>
                <w:lang w:val="en-US"/>
              </w:rPr>
              <w:t>paramos</w:t>
            </w:r>
            <w:proofErr w:type="spellEnd"/>
            <w:r w:rsidRPr="00B61163">
              <w:rPr>
                <w:i/>
                <w:szCs w:val="24"/>
                <w:lang w:val="en-US"/>
              </w:rPr>
              <w:t xml:space="preserve">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1BD6">
              <w:rPr>
                <w:b/>
                <w:szCs w:val="24"/>
              </w:rPr>
            </w:r>
            <w:r w:rsidR="000E1BD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1BD6">
              <w:rPr>
                <w:b/>
                <w:szCs w:val="24"/>
              </w:rPr>
            </w:r>
            <w:r w:rsidR="000E1BD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26718F" w:rsidRPr="00B61163" w14:paraId="3F9A3571" w14:textId="77777777" w:rsidTr="007957CB">
        <w:tc>
          <w:tcPr>
            <w:tcW w:w="959" w:type="dxa"/>
            <w:tcBorders>
              <w:top w:val="single" w:sz="4" w:space="0" w:color="auto"/>
              <w:left w:val="single" w:sz="4" w:space="0" w:color="auto"/>
              <w:bottom w:val="single" w:sz="4" w:space="0" w:color="auto"/>
              <w:right w:val="single" w:sz="4" w:space="0" w:color="auto"/>
            </w:tcBorders>
          </w:tcPr>
          <w:p w14:paraId="7A1CECD7" w14:textId="57618115" w:rsidR="0026718F" w:rsidRPr="00B61163" w:rsidRDefault="0026718F"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42B6E58C" w14:textId="6005BE47" w:rsidR="0026718F" w:rsidRPr="00EC3310" w:rsidRDefault="0026718F"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1BD6">
              <w:rPr>
                <w:b/>
                <w:szCs w:val="24"/>
              </w:rPr>
            </w:r>
            <w:r w:rsidR="000E1BD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7D9105D8" w14:textId="02373BF1" w:rsidR="0026718F" w:rsidRPr="00B61163" w:rsidRDefault="0026718F" w:rsidP="0026718F">
            <w:pPr>
              <w:jc w:val="both"/>
              <w:rPr>
                <w:szCs w:val="24"/>
                <w:lang w:val="en-US"/>
              </w:rPr>
            </w:pPr>
            <w:r>
              <w:rPr>
                <w:color w:val="000000"/>
                <w:sz w:val="22"/>
                <w:szCs w:val="22"/>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w:t>
            </w:r>
            <w:proofErr w:type="spellStart"/>
            <w:r w:rsidRPr="00EC3310">
              <w:rPr>
                <w:i/>
                <w:szCs w:val="24"/>
                <w:lang w:val="en-US"/>
              </w:rPr>
              <w:t>paramos</w:t>
            </w:r>
            <w:proofErr w:type="spellEnd"/>
            <w:r w:rsidRPr="00EC3310">
              <w:rPr>
                <w:i/>
                <w:szCs w:val="24"/>
                <w:lang w:val="en-US"/>
              </w:rPr>
              <w:t xml:space="preserve">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xml:space="preserve">. </w:t>
            </w:r>
            <w:proofErr w:type="spellStart"/>
            <w:r w:rsidRPr="00EC3310">
              <w:rPr>
                <w:i/>
                <w:szCs w:val="24"/>
                <w:lang w:val="en-US"/>
              </w:rPr>
              <w:t>Eur</w:t>
            </w:r>
            <w:proofErr w:type="spellEnd"/>
            <w:r w:rsidRPr="00EC3310">
              <w:rPr>
                <w:i/>
                <w:szCs w:val="24"/>
                <w:lang w:val="en-US"/>
              </w:rPr>
              <w:t xml:space="preserve">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proofErr w:type="gramStart"/>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xml:space="preserve">. </w:t>
            </w:r>
            <w:proofErr w:type="spellStart"/>
            <w:r w:rsidRPr="00EC3310">
              <w:rPr>
                <w:szCs w:val="24"/>
                <w:lang w:val="en-US"/>
              </w:rPr>
              <w:lastRenderedPageBreak/>
              <w:t>Nr</w:t>
            </w:r>
            <w:proofErr w:type="spellEnd"/>
            <w:r w:rsidRPr="00EC3310">
              <w:rPr>
                <w:szCs w:val="24"/>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prašymo</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lastRenderedPageBreak/>
              <w:t>Prašoma</w:t>
            </w:r>
            <w:proofErr w:type="spellEnd"/>
            <w:r w:rsidRPr="00EC3310">
              <w:rPr>
                <w:szCs w:val="24"/>
                <w:lang w:val="en-US"/>
              </w:rPr>
              <w:t xml:space="preserve"> </w:t>
            </w:r>
            <w:proofErr w:type="spellStart"/>
            <w:r w:rsidRPr="00EC3310">
              <w:rPr>
                <w:szCs w:val="24"/>
                <w:lang w:val="en-US"/>
              </w:rPr>
              <w:lastRenderedPageBreak/>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EC3310" w:rsidRDefault="00EC3310" w:rsidP="00EC3310">
            <w:pPr>
              <w:jc w:val="center"/>
              <w:rPr>
                <w:szCs w:val="24"/>
                <w:lang w:val="en-US"/>
              </w:rPr>
            </w:pPr>
            <w:proofErr w:type="spellStart"/>
            <w:r w:rsidRPr="00EC3310">
              <w:rPr>
                <w:szCs w:val="24"/>
                <w:lang w:val="en-US"/>
              </w:rPr>
              <w:lastRenderedPageBreak/>
              <w:t>Prašoma</w:t>
            </w:r>
            <w:proofErr w:type="spellEnd"/>
            <w:r w:rsidRPr="00EC3310">
              <w:rPr>
                <w:szCs w:val="24"/>
                <w:lang w:val="en-US"/>
              </w:rPr>
              <w:t xml:space="preserve"> </w:t>
            </w:r>
            <w:proofErr w:type="spellStart"/>
            <w:r w:rsidRPr="00EC3310">
              <w:rPr>
                <w:szCs w:val="24"/>
                <w:lang w:val="en-US"/>
              </w:rPr>
              <w:lastRenderedPageBreak/>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lastRenderedPageBreak/>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 xml:space="preserve">Agentūros tvarkomi mano asmens duomenys (kategorijos) bei detalesnė informacija apie mano asmens duomenų tvarkymą yra nurodyta </w:t>
            </w:r>
            <w:proofErr w:type="spellStart"/>
            <w:r w:rsidRPr="00BA0815">
              <w:rPr>
                <w:color w:val="000000"/>
                <w:szCs w:val="24"/>
                <w:lang w:eastAsia="lt-LT"/>
              </w:rPr>
              <w:t>www.nma.lt</w:t>
            </w:r>
            <w:proofErr w:type="spellEnd"/>
            <w:r w:rsidRPr="00BA0815">
              <w:rPr>
                <w:color w:val="000000"/>
                <w:szCs w:val="24"/>
                <w:lang w:eastAsia="lt-LT"/>
              </w:rPr>
              <w:t xml:space="preserve">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w:t>
            </w:r>
            <w:r w:rsidRPr="00BA0815">
              <w:rPr>
                <w:color w:val="000000"/>
                <w:szCs w:val="24"/>
                <w:lang w:eastAsia="lt-LT"/>
              </w:rPr>
              <w:lastRenderedPageBreak/>
              <w:t xml:space="preserve">paramos administravimo, mokėjimo ir kontrolės, paramos viešinimo tikslais įgyvendinant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AC16B5" w:rsidRDefault="00B3640B" w:rsidP="00096C8E">
            <w:pPr>
              <w:spacing w:line="256" w:lineRule="auto"/>
              <w:rPr>
                <w:szCs w:val="24"/>
              </w:rPr>
            </w:pPr>
            <w:r w:rsidRPr="00AC16B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w:t>
            </w:r>
            <w:proofErr w:type="spellStart"/>
            <w:r w:rsidRPr="00337FDC">
              <w:rPr>
                <w:lang w:val="en-US"/>
              </w:rPr>
              <w:t>Nr</w:t>
            </w:r>
            <w:proofErr w:type="spellEnd"/>
            <w:r w:rsidRPr="00337FDC">
              <w:rPr>
                <w:lang w:val="en-US"/>
              </w:rPr>
              <w:t xml:space="preserve">.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C6E68" w14:textId="77777777" w:rsidR="000E1BD6" w:rsidRDefault="000E1BD6" w:rsidP="004C2FEC">
      <w:r>
        <w:separator/>
      </w:r>
    </w:p>
  </w:endnote>
  <w:endnote w:type="continuationSeparator" w:id="0">
    <w:p w14:paraId="2D161F60" w14:textId="77777777" w:rsidR="000E1BD6" w:rsidRDefault="000E1BD6" w:rsidP="004C2FEC">
      <w:r>
        <w:continuationSeparator/>
      </w:r>
    </w:p>
  </w:endnote>
  <w:endnote w:type="continuationNotice" w:id="1">
    <w:p w14:paraId="58C3BD58" w14:textId="77777777" w:rsidR="000E1BD6" w:rsidRDefault="000E1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B4" w14:textId="77777777" w:rsidR="005634A4" w:rsidRPr="00A95CFE" w:rsidRDefault="005634A4" w:rsidP="004C2FEC">
    <w:pPr>
      <w:tabs>
        <w:tab w:val="center" w:pos="4819"/>
        <w:tab w:val="right" w:pos="9638"/>
      </w:tabs>
      <w:jc w:val="right"/>
    </w:pPr>
    <w:r>
      <w:tab/>
    </w:r>
    <w:bookmarkStart w:id="1" w:name="_Hlk487554445"/>
    <w:r w:rsidRPr="00A95CFE">
      <w:t>______________________</w:t>
    </w:r>
  </w:p>
  <w:bookmarkEnd w:id="1"/>
  <w:p w14:paraId="45A622AA" w14:textId="77777777" w:rsidR="005634A4" w:rsidRPr="00A95CFE" w:rsidRDefault="005634A4"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5634A4" w:rsidRPr="00A95CFE" w:rsidRDefault="005634A4"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5634A4" w:rsidRDefault="005634A4" w:rsidP="004C2FEC">
    <w:pPr>
      <w:pStyle w:val="Porat"/>
      <w:tabs>
        <w:tab w:val="clear" w:pos="4819"/>
        <w:tab w:val="clear" w:pos="9638"/>
        <w:tab w:val="left" w:pos="67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A3C4" w14:textId="77777777" w:rsidR="000E1BD6" w:rsidRDefault="000E1BD6" w:rsidP="004C2FEC">
      <w:r>
        <w:separator/>
      </w:r>
    </w:p>
  </w:footnote>
  <w:footnote w:type="continuationSeparator" w:id="0">
    <w:p w14:paraId="00FCFF36" w14:textId="77777777" w:rsidR="000E1BD6" w:rsidRDefault="000E1BD6" w:rsidP="004C2FEC">
      <w:r>
        <w:continuationSeparator/>
      </w:r>
    </w:p>
  </w:footnote>
  <w:footnote w:type="continuationNotice" w:id="1">
    <w:p w14:paraId="5500FEE9" w14:textId="77777777" w:rsidR="000E1BD6" w:rsidRDefault="000E1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E6CA" w14:textId="77777777" w:rsidR="005634A4" w:rsidRDefault="005634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1BD6"/>
    <w:rsid w:val="000E3B36"/>
    <w:rsid w:val="000E4510"/>
    <w:rsid w:val="001050C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3135E"/>
    <w:rsid w:val="002405D2"/>
    <w:rsid w:val="00240B13"/>
    <w:rsid w:val="00243602"/>
    <w:rsid w:val="00254DE5"/>
    <w:rsid w:val="00254EA5"/>
    <w:rsid w:val="002659F1"/>
    <w:rsid w:val="0026718F"/>
    <w:rsid w:val="002679FD"/>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B64BC"/>
    <w:rsid w:val="003C16E1"/>
    <w:rsid w:val="003D0875"/>
    <w:rsid w:val="003E5836"/>
    <w:rsid w:val="003F09D0"/>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3097"/>
    <w:rsid w:val="004E38F8"/>
    <w:rsid w:val="004F0C72"/>
    <w:rsid w:val="004F5CE0"/>
    <w:rsid w:val="0050429D"/>
    <w:rsid w:val="00513342"/>
    <w:rsid w:val="00516809"/>
    <w:rsid w:val="00516CA5"/>
    <w:rsid w:val="00521970"/>
    <w:rsid w:val="00522449"/>
    <w:rsid w:val="00533106"/>
    <w:rsid w:val="00555CDC"/>
    <w:rsid w:val="0056053B"/>
    <w:rsid w:val="005617FD"/>
    <w:rsid w:val="005634A4"/>
    <w:rsid w:val="00563F7F"/>
    <w:rsid w:val="005712DD"/>
    <w:rsid w:val="00586344"/>
    <w:rsid w:val="005A23E1"/>
    <w:rsid w:val="005A322B"/>
    <w:rsid w:val="005B1517"/>
    <w:rsid w:val="005B23F4"/>
    <w:rsid w:val="005B5361"/>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B05B9"/>
    <w:rsid w:val="006D2393"/>
    <w:rsid w:val="006D41DF"/>
    <w:rsid w:val="006D60AC"/>
    <w:rsid w:val="006E32DD"/>
    <w:rsid w:val="00702ABB"/>
    <w:rsid w:val="00724642"/>
    <w:rsid w:val="007513D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7C5"/>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358C4"/>
    <w:rsid w:val="00C41F67"/>
    <w:rsid w:val="00C507BC"/>
    <w:rsid w:val="00C52721"/>
    <w:rsid w:val="00C62716"/>
    <w:rsid w:val="00C64C9E"/>
    <w:rsid w:val="00C866A2"/>
    <w:rsid w:val="00C869A8"/>
    <w:rsid w:val="00C91611"/>
    <w:rsid w:val="00C92C69"/>
    <w:rsid w:val="00CB29FB"/>
    <w:rsid w:val="00CB3F87"/>
    <w:rsid w:val="00CB51B1"/>
    <w:rsid w:val="00CC1CDA"/>
    <w:rsid w:val="00CD7A27"/>
    <w:rsid w:val="00CF0F5C"/>
    <w:rsid w:val="00D028A2"/>
    <w:rsid w:val="00D14FE6"/>
    <w:rsid w:val="00D175C4"/>
    <w:rsid w:val="00D2046F"/>
    <w:rsid w:val="00D27C91"/>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052C"/>
    <w:rsid w:val="00DD7CB3"/>
    <w:rsid w:val="00DE1207"/>
    <w:rsid w:val="00DF2B9D"/>
    <w:rsid w:val="00E011E7"/>
    <w:rsid w:val="00E15F1D"/>
    <w:rsid w:val="00E234C1"/>
    <w:rsid w:val="00E2654A"/>
    <w:rsid w:val="00E36522"/>
    <w:rsid w:val="00E5129A"/>
    <w:rsid w:val="00E53CE8"/>
    <w:rsid w:val="00E55A61"/>
    <w:rsid w:val="00E71584"/>
    <w:rsid w:val="00E85658"/>
    <w:rsid w:val="00EA2418"/>
    <w:rsid w:val="00EA7207"/>
    <w:rsid w:val="00EC1E92"/>
    <w:rsid w:val="00EC3310"/>
    <w:rsid w:val="00EC7059"/>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5590-04C6-4826-A2B6-1C2853E4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17149</Words>
  <Characters>9775</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108</cp:revision>
  <cp:lastPrinted>2019-12-18T06:50:00Z</cp:lastPrinted>
  <dcterms:created xsi:type="dcterms:W3CDTF">2018-05-23T13:19:00Z</dcterms:created>
  <dcterms:modified xsi:type="dcterms:W3CDTF">2020-02-14T11:08:00Z</dcterms:modified>
</cp:coreProperties>
</file>