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0A" w:rsidRDefault="00F6436C" w:rsidP="00B42575">
      <w:pPr>
        <w:spacing w:after="0"/>
        <w:ind w:left="5670"/>
        <w:rPr>
          <w:rFonts w:ascii="Times New Roman" w:eastAsia="Calibri" w:hAnsi="Times New Roman" w:cs="Times New Roman"/>
          <w:szCs w:val="24"/>
        </w:rPr>
      </w:pPr>
      <w:r>
        <w:rPr>
          <w:rFonts w:ascii="Times New Roman" w:hAnsi="Times New Roman" w:cs="Times New Roman"/>
          <w:szCs w:val="24"/>
        </w:rPr>
        <w:t>VPS priemonės „Kultūros savitumo išsaugojimas, tradicijų tęstinumas“ veiklos srities</w:t>
      </w:r>
      <w:r w:rsidRPr="00A6469E">
        <w:rPr>
          <w:rFonts w:ascii="Times New Roman" w:hAnsi="Times New Roman" w:cs="Times New Roman"/>
          <w:szCs w:val="24"/>
        </w:rPr>
        <w:t xml:space="preserve"> </w:t>
      </w:r>
      <w:r>
        <w:rPr>
          <w:rFonts w:ascii="Times New Roman" w:hAnsi="Times New Roman" w:cs="Times New Roman"/>
          <w:szCs w:val="24"/>
        </w:rPr>
        <w:t>„Kultūros tradicijų puoselėjimas vykdant partneryste ir bendradarbiavimu paremtą veiklą“</w:t>
      </w:r>
      <w:r w:rsidRPr="00A6469E">
        <w:rPr>
          <w:rFonts w:ascii="Times New Roman" w:hAnsi="Times New Roman" w:cs="Times New Roman"/>
          <w:szCs w:val="24"/>
        </w:rPr>
        <w:t>,</w:t>
      </w:r>
      <w:r>
        <w:rPr>
          <w:rFonts w:ascii="Times New Roman" w:hAnsi="Times New Roman" w:cs="Times New Roman"/>
          <w:szCs w:val="24"/>
        </w:rPr>
        <w:t xml:space="preserve"> </w:t>
      </w:r>
      <w:r w:rsidR="0087630A" w:rsidRPr="0087630A">
        <w:rPr>
          <w:rFonts w:ascii="Times New Roman" w:eastAsia="Calibri" w:hAnsi="Times New Roman" w:cs="Times New Roman"/>
          <w:szCs w:val="24"/>
        </w:rPr>
        <w:t xml:space="preserve">finansavimo sąlygų aprašo </w:t>
      </w:r>
    </w:p>
    <w:p w:rsidR="00A6469E" w:rsidRPr="0087630A" w:rsidRDefault="0087630A" w:rsidP="00B42575">
      <w:pPr>
        <w:spacing w:after="0"/>
        <w:ind w:left="5670"/>
        <w:rPr>
          <w:rFonts w:ascii="Times New Roman" w:eastAsia="Calibri" w:hAnsi="Times New Roman" w:cs="Times New Roman"/>
          <w:szCs w:val="24"/>
        </w:rPr>
      </w:pPr>
      <w:r w:rsidRPr="0087630A">
        <w:rPr>
          <w:rFonts w:ascii="Times New Roman" w:eastAsia="Calibri" w:hAnsi="Times New Roman" w:cs="Times New Roman"/>
          <w:szCs w:val="24"/>
        </w:rPr>
        <w:t>1 priedas</w:t>
      </w:r>
    </w:p>
    <w:p w:rsidR="00A6469E" w:rsidRPr="00A6469E" w:rsidRDefault="00A6469E" w:rsidP="00B42575">
      <w:pPr>
        <w:spacing w:after="0"/>
        <w:jc w:val="center"/>
        <w:rPr>
          <w:rFonts w:ascii="Times New Roman" w:hAnsi="Times New Roman" w:cs="Times New Roman"/>
          <w:b/>
          <w:szCs w:val="24"/>
        </w:rPr>
      </w:pPr>
    </w:p>
    <w:p w:rsidR="00A6469E" w:rsidRPr="00A6469E" w:rsidRDefault="00A6469E" w:rsidP="00B42575">
      <w:pPr>
        <w:spacing w:after="0"/>
        <w:jc w:val="center"/>
        <w:rPr>
          <w:rFonts w:ascii="Times New Roman" w:hAnsi="Times New Roman" w:cs="Times New Roman"/>
          <w:b/>
          <w:szCs w:val="24"/>
        </w:rPr>
      </w:pPr>
      <w:r w:rsidRPr="00A6469E">
        <w:rPr>
          <w:rFonts w:ascii="Times New Roman" w:hAnsi="Times New Roman" w:cs="Times New Roman"/>
          <w:b/>
          <w:szCs w:val="24"/>
        </w:rPr>
        <w:t>VIETOS PROJEKTO PARAIŠKA</w:t>
      </w:r>
    </w:p>
    <w:p w:rsidR="00A6469E" w:rsidRPr="00A6469E" w:rsidRDefault="00A6469E" w:rsidP="00B42575">
      <w:pPr>
        <w:spacing w:after="0"/>
        <w:jc w:val="center"/>
        <w:rPr>
          <w:rFonts w:ascii="Times New Roman" w:hAnsi="Times New Roman" w:cs="Times New Roman"/>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6469E" w:rsidRPr="00A6469E" w:rsidTr="00F6056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VPS vykdytojos žymos apie Vietos projekto paraiškos gavimą ir registravimą</w:t>
            </w:r>
          </w:p>
          <w:p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Šią vietos projekto paraiškos dalį pildo VPS vykdytoja.</w:t>
            </w: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E50781" w:rsidRDefault="00E50781" w:rsidP="00B42575">
            <w:pPr>
              <w:spacing w:after="0" w:line="256" w:lineRule="auto"/>
              <w:jc w:val="both"/>
              <w:rPr>
                <w:rFonts w:ascii="Times New Roman" w:hAnsi="Times New Roman" w:cs="Times New Roman"/>
                <w:szCs w:val="24"/>
              </w:rPr>
            </w:pPr>
          </w:p>
          <w:p w:rsid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 xml:space="preserve">Vietos projekto paraiškos pateikimo data </w:t>
            </w:r>
            <w:r w:rsidRPr="00A6469E">
              <w:rPr>
                <w:rFonts w:ascii="Times New Roman" w:hAnsi="Times New Roman" w:cs="Times New Roman"/>
                <w:i/>
                <w:szCs w:val="24"/>
              </w:rPr>
              <w:t>(metai, mėnuo ir diena)</w:t>
            </w:r>
          </w:p>
          <w:p w:rsidR="00E50781" w:rsidRPr="00E50781" w:rsidRDefault="00E50781" w:rsidP="00B42575">
            <w:pPr>
              <w:spacing w:after="0" w:line="256" w:lineRule="auto"/>
              <w:jc w:val="both"/>
              <w:rPr>
                <w:rFonts w:ascii="Times New Roman" w:hAnsi="Times New Roman" w:cs="Times New Roman"/>
                <w:i/>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b/>
                <w:szCs w:val="24"/>
              </w:rPr>
            </w:pP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b/>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 xml:space="preserve">- </w:t>
            </w:r>
            <w:r w:rsidRPr="00A6469E">
              <w:rPr>
                <w:rFonts w:ascii="Times New Roman" w:hAnsi="Times New Roman" w:cs="Times New Roman"/>
                <w:szCs w:val="24"/>
              </w:rPr>
              <w:t>asmeniškai VPS vykdytojai</w:t>
            </w:r>
          </w:p>
          <w:p w:rsidR="00A6469E" w:rsidRPr="00A6469E" w:rsidRDefault="00A6469E" w:rsidP="00B42575">
            <w:pPr>
              <w:spacing w:after="0" w:line="256" w:lineRule="auto"/>
              <w:jc w:val="both"/>
              <w:rPr>
                <w:rFonts w:ascii="Times New Roman" w:hAnsi="Times New Roman" w:cs="Times New Roman"/>
                <w:b/>
                <w:szCs w:val="24"/>
              </w:rPr>
            </w:pPr>
          </w:p>
          <w:p w:rsid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 xml:space="preserve">- </w:t>
            </w:r>
            <w:r w:rsidRPr="00A6469E">
              <w:rPr>
                <w:rFonts w:ascii="Times New Roman" w:hAnsi="Times New Roman" w:cs="Times New Roman"/>
                <w:szCs w:val="24"/>
              </w:rPr>
              <w:t>el. paštu (gali būti taikoma, jeigu kviečiama teikti mažus vietos projektus)</w:t>
            </w:r>
          </w:p>
          <w:p w:rsidR="00E50781" w:rsidRPr="00A6469E" w:rsidRDefault="00E50781" w:rsidP="00B42575">
            <w:pPr>
              <w:spacing w:after="0" w:line="256" w:lineRule="auto"/>
              <w:jc w:val="both"/>
              <w:rPr>
                <w:rFonts w:ascii="Times New Roman" w:hAnsi="Times New Roman" w:cs="Times New Roman"/>
                <w:szCs w:val="24"/>
              </w:rPr>
            </w:pPr>
          </w:p>
        </w:tc>
      </w:tr>
      <w:tr w:rsidR="00A6469E" w:rsidRPr="00A6469E" w:rsidTr="00F6056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szCs w:val="24"/>
              </w:rPr>
              <w:t>□</w:t>
            </w:r>
          </w:p>
        </w:tc>
        <w:tc>
          <w:tcPr>
            <w:tcW w:w="435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w:t>
            </w:r>
            <w:r w:rsidRPr="00A6469E">
              <w:rPr>
                <w:rFonts w:ascii="Times New Roman" w:hAnsi="Times New Roman" w:cs="Times New Roman"/>
                <w:szCs w:val="24"/>
              </w:rPr>
              <w:t xml:space="preserve"> pateikta juridinio asmens vadovo arba tinkamai įgalioto asmens (pateiktas atstovavimo teisės įrodymo dokumentas)</w:t>
            </w:r>
          </w:p>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w:t>
            </w:r>
            <w:r w:rsidRPr="00A6469E">
              <w:rPr>
                <w:rFonts w:ascii="Times New Roman" w:hAnsi="Times New Roman" w:cs="Times New Roman"/>
                <w:szCs w:val="24"/>
              </w:rPr>
              <w:t xml:space="preserve"> pateikta asmeniškai fizinio asmens arba tinkamai įgalioto asmens (pateiktas fizinio asmens įgaliojimas, patvirtintas notaro)</w:t>
            </w:r>
          </w:p>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Vietos projekto paraiškos registracijos data </w:t>
            </w:r>
            <w:r w:rsidRPr="00A6469E">
              <w:rPr>
                <w:rFonts w:ascii="Times New Roman" w:hAnsi="Times New Roman" w:cs="Times New Roman"/>
                <w:i/>
                <w:szCs w:val="24"/>
              </w:rPr>
              <w:t>(metai, mėnuo ir diena)</w:t>
            </w:r>
            <w:r w:rsidRPr="00A6469E">
              <w:rPr>
                <w:rFonts w:ascii="Times New Roman" w:hAnsi="Times New Roman" w:cs="Times New Roman"/>
                <w:szCs w:val="24"/>
              </w:rPr>
              <w:t xml:space="preserve"> </w:t>
            </w:r>
          </w:p>
          <w:p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paraiškos registracijos numeris</w:t>
            </w:r>
          </w:p>
          <w:p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rPr>
                <w:rFonts w:ascii="Times New Roman" w:hAnsi="Times New Roman" w:cs="Times New Roman"/>
                <w:szCs w:val="24"/>
              </w:rPr>
            </w:pP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paraišką užregistravęs VPS vykdytojos darbuotojas</w:t>
            </w:r>
          </w:p>
          <w:p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tc>
      </w:tr>
    </w:tbl>
    <w:p w:rsidR="00A6469E" w:rsidRDefault="00A6469E"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Pr="00A6469E" w:rsidRDefault="0087630A"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6469E" w:rsidRPr="00A6469E" w:rsidTr="00F6056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BENDRA INFORMACIJA APIE PAREIŠKĖJĄ</w:t>
            </w:r>
          </w:p>
        </w:tc>
      </w:tr>
      <w:tr w:rsidR="00A6469E" w:rsidRPr="00A6469E" w:rsidTr="00F6056B">
        <w:tc>
          <w:tcPr>
            <w:tcW w:w="681"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87630A" w:rsidP="00B42575">
            <w:pPr>
              <w:spacing w:after="0" w:line="256" w:lineRule="auto"/>
              <w:jc w:val="both"/>
              <w:rPr>
                <w:rFonts w:ascii="Times New Roman" w:hAnsi="Times New Roman" w:cs="Times New Roman"/>
                <w:i/>
                <w:szCs w:val="24"/>
              </w:rPr>
            </w:pPr>
            <w:r>
              <w:rPr>
                <w:rFonts w:ascii="Times New Roman" w:hAnsi="Times New Roman" w:cs="Times New Roman"/>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i/>
                <w:szCs w:val="24"/>
              </w:rPr>
            </w:pPr>
          </w:p>
        </w:tc>
      </w:tr>
      <w:tr w:rsidR="00A6469E" w:rsidRPr="00A6469E" w:rsidTr="00F6056B">
        <w:tc>
          <w:tcPr>
            <w:tcW w:w="681"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i/>
                <w:szCs w:val="24"/>
              </w:rPr>
            </w:pPr>
          </w:p>
        </w:tc>
      </w:tr>
      <w:tr w:rsidR="00A6469E" w:rsidRPr="00A6469E" w:rsidTr="00F6056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kontaktinė informacija</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i/>
                <w:szCs w:val="24"/>
              </w:rPr>
            </w:pPr>
            <w:r w:rsidRPr="00A6469E">
              <w:rPr>
                <w:rFonts w:ascii="Times New Roman" w:hAnsi="Times New Roman" w:cs="Times New Roman"/>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el. pašto adresas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xml:space="preserve">Prašome nurodyti vieną el. pašto adresą, kuris yra </w:t>
            </w:r>
            <w:r w:rsidRPr="00A6469E">
              <w:rPr>
                <w:rFonts w:ascii="Times New Roman" w:hAnsi="Times New Roman" w:cs="Times New Roman"/>
                <w:b/>
                <w:i/>
                <w:szCs w:val="24"/>
              </w:rPr>
              <w:t xml:space="preserve">tinkamas </w:t>
            </w:r>
            <w:r w:rsidRPr="00A6469E">
              <w:rPr>
                <w:rFonts w:ascii="Times New Roman" w:hAnsi="Times New Roman" w:cs="Times New Roman"/>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 xml:space="preserve">Pareiškėjo vadovas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Pildoma, jeigu pareiškėjas – juridinis asmuo.</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Pagrindinis pareiškėjo paskirtas asmuo, atsakingas už vietos projekto paraišką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Prašome nurodyti asmenį, kuris bus atsakingas už bendravimą su VPS vykdytoja ir Agentūra dėl vietos projekto paraiškos vertinimo.</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Pavaduojantis pareiškėjo paskirtas asmuo, atsakingas už vietos projekto paraišką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Prašome nurodyti pavaduojantį asmenį, kuris bus atsakingas už bendravimą su VPS vykdytoja ir Agentūra dėl vietos projekto paraiškos.</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bl>
    <w:p w:rsidR="00A6469E" w:rsidRPr="00A6469E" w:rsidRDefault="00A6469E" w:rsidP="00B42575">
      <w:pPr>
        <w:spacing w:after="0"/>
        <w:jc w:val="both"/>
        <w:rPr>
          <w:rFonts w:ascii="Times New Roman" w:hAnsi="Times New Roman" w:cs="Times New Roman"/>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A6469E" w:rsidRPr="00A6469E" w:rsidTr="00F6056B">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BENDRA INFORMACIJA APIE VIETOS PROJEKTĄ</w:t>
            </w:r>
          </w:p>
        </w:tc>
      </w:tr>
      <w:tr w:rsidR="00A6469E" w:rsidRPr="00A6469E" w:rsidTr="00F6056B">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kaimo vietovių vietos projektas: </w:t>
            </w:r>
          </w:p>
        </w:tc>
      </w:tr>
      <w:tr w:rsidR="00E50781" w:rsidRPr="00A6469E" w:rsidTr="00E50781">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rPr>
                <w:rFonts w:ascii="Times New Roman" w:hAnsi="Times New Roman" w:cs="Times New Roman"/>
                <w:szCs w:val="24"/>
              </w:rPr>
            </w:pPr>
          </w:p>
        </w:tc>
        <w:tc>
          <w:tcPr>
            <w:tcW w:w="425" w:type="dxa"/>
            <w:tcBorders>
              <w:top w:val="single" w:sz="4" w:space="0" w:color="auto"/>
              <w:left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right w:val="single" w:sz="4" w:space="0" w:color="auto"/>
            </w:tcBorders>
            <w:vAlign w:val="center"/>
            <w:hideMark/>
          </w:tcPr>
          <w:p w:rsidR="00E50781" w:rsidRPr="00A6469E" w:rsidRDefault="00E50781"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paprastas</w:t>
            </w:r>
          </w:p>
        </w:tc>
      </w:tr>
      <w:tr w:rsidR="00A6469E" w:rsidRPr="00A6469E" w:rsidTr="00F6056B">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projektas teikiamas be partnerių</w:t>
            </w:r>
          </w:p>
        </w:tc>
      </w:tr>
      <w:tr w:rsidR="00A6469E" w:rsidRPr="00A6469E" w:rsidTr="00F6056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projektas teikiamas su partneriais:</w:t>
            </w:r>
          </w:p>
        </w:tc>
      </w:tr>
      <w:tr w:rsidR="00A6469E" w:rsidRPr="00A6469E" w:rsidTr="00F6056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i/>
                <w:szCs w:val="24"/>
              </w:rPr>
            </w:pPr>
            <w:r w:rsidRPr="00A6469E">
              <w:rPr>
                <w:rFonts w:ascii="Times New Roman" w:hAnsi="Times New Roman" w:cs="Times New Roman"/>
                <w:i/>
                <w:szCs w:val="24"/>
              </w:rPr>
              <w:t xml:space="preserve">Pateikite informaciją apie vietos projekto partnerius: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jeigu vietos projekto partneris (-</w:t>
            </w:r>
            <w:proofErr w:type="spellStart"/>
            <w:r w:rsidRPr="00A6469E">
              <w:rPr>
                <w:rFonts w:ascii="Times New Roman" w:hAnsi="Times New Roman" w:cs="Times New Roman"/>
                <w:i/>
                <w:szCs w:val="24"/>
              </w:rPr>
              <w:t>iai</w:t>
            </w:r>
            <w:proofErr w:type="spellEnd"/>
            <w:r w:rsidRPr="00A6469E">
              <w:rPr>
                <w:rFonts w:ascii="Times New Roman" w:hAnsi="Times New Roman" w:cs="Times New Roman"/>
                <w:i/>
                <w:szCs w:val="24"/>
              </w:rPr>
              <w:t>) – juridinis (-</w:t>
            </w:r>
            <w:proofErr w:type="spellStart"/>
            <w:r w:rsidRPr="00A6469E">
              <w:rPr>
                <w:rFonts w:ascii="Times New Roman" w:hAnsi="Times New Roman" w:cs="Times New Roman"/>
                <w:i/>
                <w:szCs w:val="24"/>
              </w:rPr>
              <w:t>iai</w:t>
            </w:r>
            <w:proofErr w:type="spellEnd"/>
            <w:r w:rsidRPr="00A6469E">
              <w:rPr>
                <w:rFonts w:ascii="Times New Roman" w:hAnsi="Times New Roman" w:cs="Times New Roman"/>
                <w:i/>
                <w:szCs w:val="24"/>
              </w:rPr>
              <w:t>) asmuo (-</w:t>
            </w:r>
            <w:proofErr w:type="spellStart"/>
            <w:r w:rsidRPr="00A6469E">
              <w:rPr>
                <w:rFonts w:ascii="Times New Roman" w:hAnsi="Times New Roman" w:cs="Times New Roman"/>
                <w:i/>
                <w:szCs w:val="24"/>
              </w:rPr>
              <w:t>enys</w:t>
            </w:r>
            <w:proofErr w:type="spellEnd"/>
            <w:r w:rsidRPr="00A6469E">
              <w:rPr>
                <w:rFonts w:ascii="Times New Roman" w:hAnsi="Times New Roman" w:cs="Times New Roman"/>
                <w:i/>
                <w:szCs w:val="24"/>
              </w:rPr>
              <w:t xml:space="preserve">), pateikiama ši informacija (jeigu partneriai yra keli, nurodoma apie kiekvieną partnerį atskirai): pavadinimas, juridinio asmens kodas, buveinės registracijos adresas, partnerį atstovaujančio asmens pareigos, vardas ir pavardė, telefono Nr., el. </w:t>
            </w:r>
            <w:r w:rsidRPr="00A6469E">
              <w:rPr>
                <w:rFonts w:ascii="Times New Roman" w:hAnsi="Times New Roman" w:cs="Times New Roman"/>
                <w:i/>
                <w:szCs w:val="24"/>
              </w:rPr>
              <w:lastRenderedPageBreak/>
              <w:t>pašto adresas;</w:t>
            </w:r>
          </w:p>
        </w:tc>
      </w:tr>
      <w:tr w:rsidR="00A6469E" w:rsidRPr="00A6469E" w:rsidTr="00F6056B">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Planuojamų patirti tinkamų finansuoti išlaidų suma (nepritaikius paramos lyginamosios dalies), </w:t>
            </w:r>
            <w:proofErr w:type="spellStart"/>
            <w:r w:rsidRPr="00A6469E">
              <w:rPr>
                <w:rFonts w:ascii="Times New Roman" w:hAnsi="Times New Roman" w:cs="Times New Roman"/>
                <w:szCs w:val="24"/>
              </w:rPr>
              <w:t>Eur</w:t>
            </w:r>
            <w:proofErr w:type="spellEnd"/>
            <w:r w:rsidRPr="00A6469E">
              <w:rPr>
                <w:rFonts w:ascii="Times New Roman" w:hAnsi="Times New Roman" w:cs="Times New Roman"/>
                <w:szCs w:val="24"/>
              </w:rPr>
              <w:t xml:space="preserve"> </w:t>
            </w:r>
            <w:r w:rsidRPr="00A6469E">
              <w:rPr>
                <w:rFonts w:ascii="Times New Roman" w:hAnsi="Times New Roman" w:cs="Times New Roman"/>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EŽŪFKP, Lietuvos Respublikos valstybės biudžeto lėšos ir nuosavas indėlis</w:t>
            </w:r>
          </w:p>
        </w:tc>
      </w:tr>
      <w:tr w:rsidR="00A6469E" w:rsidRPr="00A6469E" w:rsidTr="00F6056B">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highlight w:val="yellow"/>
              </w:rPr>
            </w:pPr>
            <w:r w:rsidRPr="00A6469E">
              <w:rPr>
                <w:rFonts w:ascii="Times New Roman" w:hAnsi="Times New Roman" w:cs="Times New Roman"/>
                <w:szCs w:val="24"/>
              </w:rPr>
              <w:t xml:space="preserve">Paramos lyginamoji dalis, proc. </w:t>
            </w:r>
            <w:r w:rsidRPr="00A6469E">
              <w:rPr>
                <w:rFonts w:ascii="Times New Roman" w:hAnsi="Times New Roman" w:cs="Times New Roman"/>
                <w:i/>
                <w:szCs w:val="24"/>
              </w:rPr>
              <w:t>(integruoto vietos projekto atveju nurodomos skirtingos paramos lyginamosios dalys pagal konkrečią priemonę ir (arba) veiklos sritį, jeigu paramos lyginamoji dalis pagal priemones ir (arba veiklos sritis, skiriasi)</w:t>
            </w:r>
            <w:r w:rsidRPr="00A6469E">
              <w:rPr>
                <w:rFonts w:ascii="Times New Roman" w:hAnsi="Times New Roman" w:cs="Times New Roman"/>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r>
      <w:tr w:rsidR="00A6469E" w:rsidRPr="00A6469E" w:rsidTr="00F6056B">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r>
      <w:tr w:rsidR="00A6469E" w:rsidRPr="00A6469E" w:rsidTr="00F6056B">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Prašomos paramos vietos projektui įgyvendinti suma, </w:t>
            </w:r>
            <w:proofErr w:type="spellStart"/>
            <w:r w:rsidRPr="00A6469E">
              <w:rPr>
                <w:rFonts w:ascii="Times New Roman" w:hAnsi="Times New Roman" w:cs="Times New Roman"/>
                <w:szCs w:val="24"/>
              </w:rPr>
              <w:t>Eur</w:t>
            </w:r>
            <w:proofErr w:type="spellEnd"/>
            <w:r w:rsidRPr="00A6469E">
              <w:rPr>
                <w:rFonts w:ascii="Times New Roman" w:hAnsi="Times New Roman" w:cs="Times New Roman"/>
                <w:szCs w:val="24"/>
              </w:rPr>
              <w:t xml:space="preserve"> </w:t>
            </w:r>
            <w:r w:rsidRPr="00A6469E">
              <w:rPr>
                <w:rFonts w:ascii="Times New Roman" w:hAnsi="Times New Roman" w:cs="Times New Roman"/>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EŽŪFKP ir Lietuvos Respublikos valstybės biudžeto lėšos</w:t>
            </w:r>
          </w:p>
        </w:tc>
      </w:tr>
      <w:tr w:rsidR="00A6469E" w:rsidRPr="00A6469E" w:rsidTr="00F6056B">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Suma, </w:t>
            </w:r>
            <w:proofErr w:type="spellStart"/>
            <w:r w:rsidRPr="00A6469E">
              <w:rPr>
                <w:rFonts w:ascii="Times New Roman" w:hAnsi="Times New Roman" w:cs="Times New Roman"/>
                <w:b/>
                <w:szCs w:val="24"/>
              </w:rPr>
              <w:t>Eur</w:t>
            </w:r>
            <w:proofErr w:type="spellEnd"/>
          </w:p>
        </w:tc>
      </w:tr>
      <w:tr w:rsidR="00A6469E" w:rsidRPr="00A6469E"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r>
      <w:tr w:rsidR="00840D27" w:rsidRPr="00A6469E" w:rsidTr="00840D2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0D27" w:rsidRPr="00A6469E" w:rsidRDefault="00840D27"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D27" w:rsidRPr="00A6469E" w:rsidRDefault="00840D27" w:rsidP="00B42575">
            <w:pPr>
              <w:spacing w:after="0"/>
              <w:rPr>
                <w:rFonts w:ascii="Times New Roman" w:hAnsi="Times New Roman" w:cs="Times New Roman"/>
                <w:szCs w:val="24"/>
              </w:rPr>
            </w:pPr>
          </w:p>
        </w:tc>
        <w:tc>
          <w:tcPr>
            <w:tcW w:w="425" w:type="dxa"/>
            <w:tcBorders>
              <w:top w:val="single" w:sz="4" w:space="0" w:color="auto"/>
              <w:left w:val="single" w:sz="4" w:space="0" w:color="auto"/>
              <w:right w:val="single" w:sz="4" w:space="0" w:color="auto"/>
            </w:tcBorders>
            <w:shd w:val="clear" w:color="auto" w:fill="FFFFFF"/>
            <w:hideMark/>
          </w:tcPr>
          <w:p w:rsidR="00840D27" w:rsidRPr="00A6469E" w:rsidRDefault="00840D27"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840D27" w:rsidRPr="00A6469E" w:rsidRDefault="00840D27"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rsidR="00840D27" w:rsidRPr="00A6469E" w:rsidRDefault="00840D27" w:rsidP="00B42575">
            <w:pPr>
              <w:spacing w:after="0" w:line="256" w:lineRule="auto"/>
              <w:jc w:val="both"/>
              <w:rPr>
                <w:rFonts w:ascii="Times New Roman" w:hAnsi="Times New Roman" w:cs="Times New Roman"/>
                <w:szCs w:val="24"/>
              </w:rPr>
            </w:pPr>
          </w:p>
        </w:tc>
      </w:tr>
      <w:tr w:rsidR="00E50781" w:rsidRPr="00A6469E" w:rsidTr="00F6056B">
        <w:tc>
          <w:tcPr>
            <w:tcW w:w="788"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2.8.</w:t>
            </w:r>
          </w:p>
        </w:tc>
        <w:tc>
          <w:tcPr>
            <w:tcW w:w="2754" w:type="dxa"/>
            <w:tcBorders>
              <w:top w:val="single" w:sz="4" w:space="0" w:color="auto"/>
              <w:left w:val="single" w:sz="4" w:space="0" w:color="auto"/>
              <w:bottom w:val="single" w:sz="4" w:space="0" w:color="auto"/>
              <w:right w:val="single" w:sz="4" w:space="0" w:color="auto"/>
            </w:tcBorders>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įgyvendinimo vieta</w:t>
            </w:r>
          </w:p>
          <w:p w:rsidR="00E50781" w:rsidRPr="00A6469E" w:rsidRDefault="00E50781"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50781" w:rsidRPr="00A6469E" w:rsidRDefault="00E50781" w:rsidP="00B42575">
            <w:pPr>
              <w:spacing w:after="0" w:line="256" w:lineRule="auto"/>
              <w:jc w:val="both"/>
              <w:rPr>
                <w:rFonts w:ascii="Times New Roman" w:hAnsi="Times New Roman" w:cs="Times New Roman"/>
                <w:szCs w:val="24"/>
              </w:rPr>
            </w:pPr>
          </w:p>
        </w:tc>
      </w:tr>
      <w:tr w:rsidR="00E50781" w:rsidRPr="00A6469E" w:rsidTr="00F6056B">
        <w:tc>
          <w:tcPr>
            <w:tcW w:w="788"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2.9.</w:t>
            </w:r>
          </w:p>
        </w:tc>
        <w:tc>
          <w:tcPr>
            <w:tcW w:w="2754" w:type="dxa"/>
            <w:tcBorders>
              <w:top w:val="single" w:sz="4" w:space="0" w:color="auto"/>
              <w:left w:val="single" w:sz="4" w:space="0" w:color="auto"/>
              <w:bottom w:val="single" w:sz="4" w:space="0" w:color="auto"/>
              <w:right w:val="single" w:sz="4" w:space="0" w:color="auto"/>
            </w:tcBorders>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50781" w:rsidRPr="00A6469E" w:rsidRDefault="00E50781" w:rsidP="00B42575">
            <w:pPr>
              <w:spacing w:after="0" w:line="256" w:lineRule="auto"/>
              <w:jc w:val="both"/>
              <w:rPr>
                <w:rFonts w:ascii="Times New Roman" w:hAnsi="Times New Roman" w:cs="Times New Roman"/>
                <w:szCs w:val="24"/>
              </w:rPr>
            </w:pPr>
          </w:p>
        </w:tc>
      </w:tr>
      <w:tr w:rsidR="00E50781" w:rsidRPr="00A6469E" w:rsidTr="00E50781">
        <w:trPr>
          <w:trHeight w:val="1751"/>
        </w:trPr>
        <w:tc>
          <w:tcPr>
            <w:tcW w:w="788"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projektas parengtas pagal</w:t>
            </w:r>
          </w:p>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projektų finansavimo sąlygų aprašą (-</w:t>
            </w:r>
            <w:proofErr w:type="spellStart"/>
            <w:r w:rsidRPr="00A6469E">
              <w:rPr>
                <w:rFonts w:ascii="Times New Roman" w:hAnsi="Times New Roman" w:cs="Times New Roman"/>
                <w:szCs w:val="24"/>
              </w:rPr>
              <w:t>us</w:t>
            </w:r>
            <w:proofErr w:type="spellEnd"/>
            <w:r w:rsidRPr="00A6469E">
              <w:rPr>
                <w:rFonts w:ascii="Times New Roman" w:hAnsi="Times New Roman" w:cs="Times New Roman"/>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 vieną Aprašą: </w:t>
            </w:r>
          </w:p>
          <w:p w:rsidR="00E50781" w:rsidRPr="00A6469E" w:rsidRDefault="00E50781" w:rsidP="00F9120B">
            <w:pPr>
              <w:spacing w:after="0" w:line="256" w:lineRule="auto"/>
              <w:jc w:val="both"/>
              <w:rPr>
                <w:rFonts w:ascii="Times New Roman" w:hAnsi="Times New Roman" w:cs="Times New Roman"/>
                <w:szCs w:val="24"/>
              </w:rPr>
            </w:pPr>
            <w:r>
              <w:rPr>
                <w:rFonts w:ascii="Times New Roman" w:hAnsi="Times New Roman" w:cs="Times New Roman"/>
                <w:szCs w:val="24"/>
              </w:rPr>
              <w:t>- pagal VPS priemonės „Kultūros savitumo išsaugojimas, tradicijų tęstinumas“</w:t>
            </w:r>
            <w:r w:rsidRPr="00A6469E">
              <w:rPr>
                <w:rFonts w:ascii="Times New Roman" w:hAnsi="Times New Roman" w:cs="Times New Roman"/>
                <w:szCs w:val="24"/>
              </w:rPr>
              <w:t xml:space="preserve"> veiklos sritį </w:t>
            </w:r>
            <w:r>
              <w:rPr>
                <w:rFonts w:ascii="Times New Roman" w:hAnsi="Times New Roman" w:cs="Times New Roman"/>
                <w:szCs w:val="24"/>
              </w:rPr>
              <w:t>„Kultūros tradicijų puoselėjimas vykdant partneryste ir bendradarbiavimu paremtą veiklą“</w:t>
            </w:r>
            <w:r w:rsidRPr="00A6469E">
              <w:rPr>
                <w:rFonts w:ascii="Times New Roman" w:hAnsi="Times New Roman" w:cs="Times New Roman"/>
                <w:szCs w:val="24"/>
              </w:rPr>
              <w:t>, patvirtintą VPS vykdytojos</w:t>
            </w:r>
            <w:r>
              <w:rPr>
                <w:rFonts w:ascii="Times New Roman" w:hAnsi="Times New Roman" w:cs="Times New Roman"/>
                <w:szCs w:val="24"/>
              </w:rPr>
              <w:t xml:space="preserve"> </w:t>
            </w:r>
            <w:r w:rsidR="00F9120B">
              <w:rPr>
                <w:rFonts w:ascii="Times New Roman" w:hAnsi="Times New Roman" w:cs="Times New Roman"/>
                <w:szCs w:val="24"/>
              </w:rPr>
              <w:t xml:space="preserve">2020-02-14 </w:t>
            </w:r>
            <w:r>
              <w:rPr>
                <w:rFonts w:ascii="Times New Roman" w:hAnsi="Times New Roman" w:cs="Times New Roman"/>
                <w:szCs w:val="24"/>
              </w:rPr>
              <w:t>valdymo organo</w:t>
            </w:r>
            <w:r w:rsidR="00F605F2">
              <w:rPr>
                <w:rFonts w:ascii="Times New Roman" w:hAnsi="Times New Roman" w:cs="Times New Roman"/>
                <w:szCs w:val="24"/>
              </w:rPr>
              <w:t xml:space="preserve"> sprendimu Nr. 2</w:t>
            </w:r>
            <w:r w:rsidRPr="00A6469E">
              <w:rPr>
                <w:rFonts w:ascii="Times New Roman" w:hAnsi="Times New Roman" w:cs="Times New Roman"/>
                <w:szCs w:val="24"/>
              </w:rPr>
              <w:t>.</w:t>
            </w:r>
          </w:p>
        </w:tc>
      </w:tr>
    </w:tbl>
    <w:p w:rsidR="00A6469E" w:rsidRPr="00A6469E" w:rsidRDefault="00A6469E"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6469E" w:rsidRPr="00A6469E" w:rsidTr="00E50781">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IDĖJOS APRAŠYMAS</w:t>
            </w: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tikslas:</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EB2B21" w:rsidRPr="00EB2B21" w:rsidRDefault="00EB2B21" w:rsidP="00EB2B21">
            <w:pPr>
              <w:spacing w:after="0" w:line="256" w:lineRule="auto"/>
              <w:jc w:val="both"/>
              <w:rPr>
                <w:rFonts w:ascii="Times New Roman" w:hAnsi="Times New Roman" w:cs="Times New Roman"/>
                <w:i/>
                <w:szCs w:val="24"/>
              </w:rPr>
            </w:pPr>
            <w:r w:rsidRPr="00EB2B21">
              <w:rPr>
                <w:rFonts w:ascii="Times New Roman" w:hAnsi="Times New Roman" w:cs="Times New Roman"/>
                <w:i/>
                <w:szCs w:val="24"/>
              </w:rPr>
              <w:t xml:space="preserve">Pateikiama trumpa informacija (po 2–3 sakinius) apie: </w:t>
            </w:r>
          </w:p>
          <w:p w:rsidR="00EB2B21" w:rsidRPr="00EB2B21" w:rsidRDefault="00EB2B21" w:rsidP="00EB2B21">
            <w:pPr>
              <w:spacing w:after="0" w:line="256" w:lineRule="auto"/>
              <w:jc w:val="both"/>
              <w:rPr>
                <w:rFonts w:ascii="Times New Roman" w:hAnsi="Times New Roman" w:cs="Times New Roman"/>
                <w:i/>
                <w:szCs w:val="24"/>
              </w:rPr>
            </w:pPr>
            <w:r w:rsidRPr="00EB2B21">
              <w:rPr>
                <w:rFonts w:ascii="Times New Roman" w:hAnsi="Times New Roman" w:cs="Times New Roman"/>
                <w:i/>
                <w:szCs w:val="24"/>
              </w:rPr>
              <w:t xml:space="preserve">- situaciją iki projekto įgyvendinimo; </w:t>
            </w:r>
          </w:p>
          <w:p w:rsidR="00A6469E" w:rsidRDefault="00EB2B21" w:rsidP="00EB2B21">
            <w:pPr>
              <w:spacing w:after="0" w:line="256" w:lineRule="auto"/>
              <w:jc w:val="both"/>
              <w:rPr>
                <w:rFonts w:ascii="Times New Roman" w:hAnsi="Times New Roman" w:cs="Times New Roman"/>
                <w:i/>
                <w:szCs w:val="24"/>
              </w:rPr>
            </w:pPr>
            <w:r w:rsidRPr="00EB2B21">
              <w:rPr>
                <w:rFonts w:ascii="Times New Roman" w:hAnsi="Times New Roman" w:cs="Times New Roman"/>
                <w:i/>
                <w:szCs w:val="24"/>
              </w:rPr>
              <w:t>- projekto įgyvendinimo poreikį</w:t>
            </w:r>
          </w:p>
          <w:p w:rsidR="00EB2B21" w:rsidRPr="00F9120B" w:rsidRDefault="00EB2B21" w:rsidP="00EB2B21">
            <w:pPr>
              <w:spacing w:after="0" w:line="256" w:lineRule="auto"/>
              <w:jc w:val="both"/>
              <w:rPr>
                <w:rFonts w:ascii="Times New Roman" w:hAnsi="Times New Roman" w:cs="Times New Roman"/>
                <w:i/>
                <w:szCs w:val="24"/>
              </w:rPr>
            </w:pPr>
            <w:r w:rsidRPr="00EB2B21">
              <w:rPr>
                <w:rFonts w:ascii="Times New Roman" w:hAnsi="Times New Roman" w:cs="Times New Roman"/>
                <w:i/>
                <w:szCs w:val="24"/>
              </w:rPr>
              <w:t>Nurodomas aiškiai suformuluotas  projekto tikslas.</w:t>
            </w: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tikslo atitiktis VPS priemonės, pagal kurią yra teikiamas, tikslams:</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rsidR="00A6469E" w:rsidRPr="00EB2B21" w:rsidRDefault="00EB2B21" w:rsidP="00B42575">
            <w:pPr>
              <w:spacing w:after="0" w:line="256" w:lineRule="auto"/>
              <w:jc w:val="both"/>
              <w:rPr>
                <w:rFonts w:ascii="Times New Roman" w:hAnsi="Times New Roman" w:cs="Times New Roman"/>
                <w:i/>
                <w:szCs w:val="24"/>
              </w:rPr>
            </w:pPr>
            <w:r w:rsidRPr="00EB2B21">
              <w:rPr>
                <w:rFonts w:ascii="Times New Roman" w:hAnsi="Times New Roman" w:cs="Times New Roman"/>
                <w:i/>
                <w:szCs w:val="24"/>
              </w:rPr>
              <w:t>Pateikiama trumpa informacija kaip projektas atitinka VPS priemonės, pagal kurią planuojama įgyvendinti projektą, tikslus (2-3 sakiniai).</w:t>
            </w: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uždaviniai:</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rsidR="00A6469E" w:rsidRPr="00F9120B" w:rsidRDefault="00F9120B" w:rsidP="00B42575">
            <w:pPr>
              <w:spacing w:after="0" w:line="256" w:lineRule="auto"/>
              <w:jc w:val="both"/>
              <w:rPr>
                <w:rFonts w:ascii="Times New Roman" w:hAnsi="Times New Roman" w:cs="Times New Roman"/>
                <w:i/>
                <w:szCs w:val="24"/>
              </w:rPr>
            </w:pPr>
            <w:r w:rsidRPr="00F9120B">
              <w:rPr>
                <w:rFonts w:ascii="Times New Roman" w:hAnsi="Times New Roman" w:cs="Times New Roman"/>
                <w:i/>
                <w:szCs w:val="24"/>
              </w:rPr>
              <w:t xml:space="preserve">(nurodomi uždaviniai tikslui pasiekti, bet detalizuojami planuojami </w:t>
            </w:r>
            <w:r w:rsidR="00EB2B21">
              <w:rPr>
                <w:rFonts w:ascii="Times New Roman" w:hAnsi="Times New Roman" w:cs="Times New Roman"/>
                <w:i/>
                <w:szCs w:val="24"/>
              </w:rPr>
              <w:t xml:space="preserve">kokybiniai ir kiekybiniai </w:t>
            </w:r>
            <w:r w:rsidRPr="00F9120B">
              <w:rPr>
                <w:rFonts w:ascii="Times New Roman" w:hAnsi="Times New Roman" w:cs="Times New Roman"/>
                <w:i/>
                <w:szCs w:val="24"/>
              </w:rPr>
              <w:t>rezultatai)</w:t>
            </w: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įgyvendinimo veiksmų planas:</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rsidR="00EB2B21" w:rsidRPr="00EB2B21" w:rsidRDefault="00EB2B21" w:rsidP="00EB2B21">
            <w:pPr>
              <w:spacing w:line="256" w:lineRule="auto"/>
              <w:jc w:val="both"/>
              <w:rPr>
                <w:rFonts w:ascii="Times New Roman" w:hAnsi="Times New Roman" w:cs="Times New Roman"/>
                <w:i/>
                <w:szCs w:val="24"/>
              </w:rPr>
            </w:pPr>
            <w:r w:rsidRPr="00EB2B21">
              <w:rPr>
                <w:rFonts w:ascii="Times New Roman" w:hAnsi="Times New Roman" w:cs="Times New Roman"/>
                <w:i/>
                <w:szCs w:val="24"/>
              </w:rPr>
              <w:t>Aprašant projekto įgyvendinimo veiksmų planą turi būti aiškiai nurodoma:</w:t>
            </w:r>
          </w:p>
          <w:p w:rsidR="00EB2B21" w:rsidRPr="00EB2B21" w:rsidRDefault="00EB2B21" w:rsidP="00EB2B21">
            <w:pPr>
              <w:spacing w:line="256" w:lineRule="auto"/>
              <w:jc w:val="both"/>
              <w:rPr>
                <w:rFonts w:ascii="Times New Roman" w:hAnsi="Times New Roman" w:cs="Times New Roman"/>
                <w:i/>
                <w:szCs w:val="24"/>
              </w:rPr>
            </w:pPr>
            <w:r w:rsidRPr="00EB2B21">
              <w:rPr>
                <w:rFonts w:ascii="Times New Roman" w:hAnsi="Times New Roman" w:cs="Times New Roman"/>
                <w:i/>
                <w:szCs w:val="24"/>
              </w:rPr>
              <w:t>- kokios planuojamos projekto veiklos, ką planuojama daryti siekiant įgyvendinti projekto tikslus ir uždavinius;</w:t>
            </w:r>
          </w:p>
          <w:p w:rsidR="00EB2B21" w:rsidRPr="00EB2B21" w:rsidRDefault="00EB2B21" w:rsidP="00EB2B21">
            <w:pPr>
              <w:spacing w:line="256" w:lineRule="auto"/>
              <w:jc w:val="both"/>
              <w:rPr>
                <w:rFonts w:ascii="Times New Roman" w:hAnsi="Times New Roman" w:cs="Times New Roman"/>
                <w:i/>
                <w:szCs w:val="24"/>
              </w:rPr>
            </w:pPr>
            <w:r w:rsidRPr="00EB2B21">
              <w:rPr>
                <w:rFonts w:ascii="Times New Roman" w:hAnsi="Times New Roman" w:cs="Times New Roman"/>
                <w:i/>
                <w:szCs w:val="24"/>
              </w:rPr>
              <w:t>- kokia bendra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EB2B21" w:rsidRPr="00EB2B21" w:rsidRDefault="00EB2B21" w:rsidP="00EB2B21">
            <w:pPr>
              <w:spacing w:line="256" w:lineRule="auto"/>
              <w:jc w:val="both"/>
              <w:rPr>
                <w:rFonts w:ascii="Times New Roman" w:hAnsi="Times New Roman" w:cs="Times New Roman"/>
                <w:i/>
                <w:szCs w:val="24"/>
              </w:rPr>
            </w:pPr>
            <w:r w:rsidRPr="00EB2B21">
              <w:rPr>
                <w:rFonts w:ascii="Times New Roman" w:hAnsi="Times New Roman" w:cs="Times New Roman"/>
                <w:i/>
                <w:szCs w:val="24"/>
              </w:rPr>
              <w:t>-kurių seniūnijų gyventojai bus vietos projekto naudos gavėjai;</w:t>
            </w:r>
          </w:p>
          <w:p w:rsidR="00EB2B21" w:rsidRPr="00EB2B21" w:rsidRDefault="00EB2B21" w:rsidP="00EB2B21">
            <w:pPr>
              <w:spacing w:line="256" w:lineRule="auto"/>
              <w:jc w:val="both"/>
              <w:rPr>
                <w:rFonts w:ascii="Times New Roman" w:hAnsi="Times New Roman" w:cs="Times New Roman"/>
                <w:i/>
                <w:szCs w:val="24"/>
              </w:rPr>
            </w:pPr>
            <w:r w:rsidRPr="00EB2B21">
              <w:rPr>
                <w:rFonts w:ascii="Times New Roman" w:hAnsi="Times New Roman" w:cs="Times New Roman"/>
                <w:i/>
                <w:szCs w:val="24"/>
              </w:rPr>
              <w:t>-</w:t>
            </w:r>
            <w:r w:rsidRPr="00EB2B21">
              <w:rPr>
                <w:rFonts w:ascii="Times New Roman" w:hAnsi="Times New Roman" w:cs="Times New Roman"/>
                <w:szCs w:val="24"/>
              </w:rPr>
              <w:t xml:space="preserve"> </w:t>
            </w:r>
            <w:r w:rsidRPr="00EB2B21">
              <w:rPr>
                <w:rFonts w:ascii="Times New Roman" w:hAnsi="Times New Roman" w:cs="Times New Roman"/>
                <w:i/>
                <w:szCs w:val="24"/>
              </w:rPr>
              <w:t>kiek ir kokios veiklos yra skirtos vaikams ir jaunimui iki 29 metų (imtinai), apskaičiuojamas procentas nuo visų projekto veiklų;</w:t>
            </w:r>
          </w:p>
          <w:p w:rsidR="00EB2B21" w:rsidRPr="00EB2B21" w:rsidRDefault="00EB2B21" w:rsidP="00EB2B21">
            <w:pPr>
              <w:spacing w:line="256" w:lineRule="auto"/>
              <w:jc w:val="both"/>
              <w:rPr>
                <w:rFonts w:ascii="Times New Roman" w:hAnsi="Times New Roman" w:cs="Times New Roman"/>
                <w:i/>
                <w:szCs w:val="24"/>
              </w:rPr>
            </w:pPr>
            <w:r w:rsidRPr="00EB2B21">
              <w:rPr>
                <w:rFonts w:ascii="Times New Roman" w:hAnsi="Times New Roman" w:cs="Times New Roman"/>
                <w:i/>
                <w:szCs w:val="24"/>
              </w:rPr>
              <w:t>-</w:t>
            </w:r>
            <w:r w:rsidRPr="00EB2B21">
              <w:rPr>
                <w:rFonts w:ascii="Times New Roman" w:hAnsi="Times New Roman" w:cs="Times New Roman"/>
                <w:szCs w:val="24"/>
              </w:rPr>
              <w:t xml:space="preserve"> </w:t>
            </w:r>
            <w:r w:rsidRPr="00EB2B21">
              <w:rPr>
                <w:rFonts w:ascii="Times New Roman" w:hAnsi="Times New Roman" w:cs="Times New Roman"/>
                <w:i/>
                <w:szCs w:val="24"/>
              </w:rPr>
              <w:t>kokie ir kieno turimi ištekliai sutelkiami ir bendrai naudojami įgyvendinant projekto veiklas;</w:t>
            </w:r>
          </w:p>
          <w:p w:rsidR="00EB2B21" w:rsidRPr="00EB2B21" w:rsidRDefault="00EB2B21" w:rsidP="00EB2B21">
            <w:pPr>
              <w:pStyle w:val="Betarp"/>
              <w:jc w:val="both"/>
              <w:rPr>
                <w:rFonts w:ascii="Times New Roman" w:hAnsi="Times New Roman"/>
                <w:i/>
                <w:sz w:val="24"/>
                <w:szCs w:val="24"/>
              </w:rPr>
            </w:pPr>
            <w:r w:rsidRPr="00EB2B21">
              <w:rPr>
                <w:rFonts w:ascii="Times New Roman" w:hAnsi="Times New Roman"/>
                <w:i/>
                <w:sz w:val="24"/>
                <w:szCs w:val="24"/>
              </w:rPr>
              <w:t>- mokymo renginių atitiktis tinkamumo reikalavimams, trumpas aprašymas (jei taikoma);</w:t>
            </w:r>
          </w:p>
          <w:p w:rsidR="00EB2B21" w:rsidRPr="00EB2B21" w:rsidRDefault="00EB2B21" w:rsidP="00EB2B21">
            <w:pPr>
              <w:pStyle w:val="Betarp"/>
              <w:jc w:val="both"/>
              <w:rPr>
                <w:rFonts w:ascii="Times New Roman" w:hAnsi="Times New Roman"/>
                <w:i/>
                <w:sz w:val="24"/>
                <w:szCs w:val="24"/>
              </w:rPr>
            </w:pPr>
            <w:r w:rsidRPr="00EB2B21">
              <w:rPr>
                <w:rFonts w:ascii="Times New Roman" w:hAnsi="Times New Roman"/>
                <w:i/>
                <w:sz w:val="24"/>
                <w:szCs w:val="24"/>
              </w:rPr>
              <w:t>- jei numatytas prisidėjimas savanoriškais darbais, įnašo natūra (nemokamo savanoriško darbo) atitiktis patvirtintame FSA ir VP administravimo taisyklėse nurodytiems tinkamumo reikalavimams, trumpas aprašymas, darbų pobūdis, apimtis mato vienetais (pvz., m², ha, a),</w:t>
            </w:r>
            <w:r w:rsidRPr="00EB2B21">
              <w:rPr>
                <w:rFonts w:ascii="Times New Roman" w:hAnsi="Times New Roman"/>
                <w:sz w:val="24"/>
                <w:szCs w:val="24"/>
              </w:rPr>
              <w:t xml:space="preserve"> </w:t>
            </w:r>
            <w:r w:rsidRPr="00EB2B21">
              <w:rPr>
                <w:rFonts w:ascii="Times New Roman" w:hAnsi="Times New Roman"/>
                <w:i/>
                <w:sz w:val="24"/>
                <w:szCs w:val="24"/>
              </w:rPr>
              <w:t>savanoriškų darbų ir mato vieneto sąsaja;</w:t>
            </w:r>
          </w:p>
          <w:p w:rsidR="00EB2B21" w:rsidRPr="00EB2B21" w:rsidRDefault="00EB2B21" w:rsidP="00EB2B21">
            <w:pPr>
              <w:pStyle w:val="Betarp"/>
              <w:tabs>
                <w:tab w:val="left" w:pos="317"/>
              </w:tabs>
              <w:ind w:left="34"/>
              <w:jc w:val="both"/>
              <w:rPr>
                <w:rFonts w:ascii="Times New Roman" w:hAnsi="Times New Roman"/>
                <w:i/>
                <w:sz w:val="24"/>
                <w:szCs w:val="24"/>
              </w:rPr>
            </w:pPr>
            <w:r w:rsidRPr="00EB2B21">
              <w:rPr>
                <w:rFonts w:ascii="Times New Roman" w:hAnsi="Times New Roman"/>
                <w:i/>
                <w:sz w:val="24"/>
                <w:szCs w:val="24"/>
              </w:rPr>
              <w:t>- jei projekto metu įsigyjama pvz. įranga, technika, pagrindžiamas būtinumas ir nurodoma, kokioms veikloms vykdyti ji bus naudojama, laikymo vieta (atsižvelgiant į VP administravimo taisyklių 23.1.4 papunktį);</w:t>
            </w:r>
          </w:p>
          <w:p w:rsidR="00EB2B21" w:rsidRPr="00EB2B21" w:rsidRDefault="00EB2B21" w:rsidP="00EB2B21">
            <w:pPr>
              <w:spacing w:line="254" w:lineRule="atLeast"/>
              <w:jc w:val="both"/>
              <w:rPr>
                <w:rFonts w:ascii="Times New Roman" w:hAnsi="Times New Roman" w:cs="Times New Roman"/>
                <w:lang w:eastAsia="lt-LT"/>
              </w:rPr>
            </w:pPr>
          </w:p>
          <w:p w:rsidR="00EB2B21" w:rsidRPr="00EB2B21" w:rsidRDefault="00EB2B21" w:rsidP="00EB2B21">
            <w:pPr>
              <w:pStyle w:val="Betarp"/>
              <w:jc w:val="both"/>
              <w:rPr>
                <w:rFonts w:ascii="Times New Roman" w:hAnsi="Times New Roman"/>
                <w:i/>
                <w:sz w:val="24"/>
                <w:szCs w:val="24"/>
              </w:rPr>
            </w:pPr>
            <w:r w:rsidRPr="00EB2B21">
              <w:rPr>
                <w:rFonts w:ascii="Times New Roman" w:hAnsi="Times New Roman"/>
                <w:i/>
                <w:sz w:val="24"/>
                <w:szCs w:val="24"/>
              </w:rPr>
              <w:t>- kita pagal poreikį svarbi informacija.</w:t>
            </w:r>
          </w:p>
          <w:p w:rsidR="00EB2B21" w:rsidRPr="00EB2B21" w:rsidRDefault="00EB2B21" w:rsidP="00EB2B21">
            <w:pPr>
              <w:pStyle w:val="Betarp"/>
              <w:jc w:val="both"/>
              <w:rPr>
                <w:rFonts w:ascii="Times New Roman" w:hAnsi="Times New Roman"/>
                <w:i/>
                <w:sz w:val="24"/>
                <w:szCs w:val="24"/>
              </w:rPr>
            </w:pPr>
          </w:p>
          <w:p w:rsidR="00EB2B21" w:rsidRPr="00EB2B21" w:rsidRDefault="00EB2B21" w:rsidP="00EB2B21">
            <w:pPr>
              <w:spacing w:line="254" w:lineRule="atLeast"/>
              <w:jc w:val="both"/>
              <w:rPr>
                <w:rFonts w:ascii="Times New Roman" w:hAnsi="Times New Roman" w:cs="Times New Roman"/>
                <w:i/>
              </w:rPr>
            </w:pPr>
            <w:r w:rsidRPr="00EB2B21">
              <w:rPr>
                <w:rFonts w:ascii="Times New Roman" w:hAnsi="Times New Roman" w:cs="Times New Roman"/>
                <w:i/>
                <w:szCs w:val="24"/>
              </w:rPr>
              <w:t xml:space="preserve">Vietos projekto biudžete numatytos išlaidos susiejamos su projekte numatytais darbais ir veiklomis bei trumpai pagrindžiamas išlaidų būtinumas. </w:t>
            </w:r>
            <w:r w:rsidRPr="00EB2B21">
              <w:rPr>
                <w:rFonts w:ascii="Times New Roman" w:hAnsi="Times New Roman" w:cs="Times New Roman"/>
                <w:i/>
              </w:rPr>
              <w:t>Nurodama pareiškėjo ilgalaikio turto vertė (jei taikoma)</w:t>
            </w:r>
          </w:p>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EB2B21">
              <w:rPr>
                <w:rFonts w:ascii="Times New Roman" w:hAnsi="Times New Roman" w:cs="Times New Roman"/>
                <w:b/>
                <w:szCs w:val="24"/>
              </w:rPr>
              <w:t xml:space="preserve">Funkcijų pasidalijimas įgyvendinant vietos projektą </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hideMark/>
          </w:tcPr>
          <w:p w:rsidR="00EB2B21" w:rsidRPr="00EB2B21" w:rsidRDefault="00EB2B21" w:rsidP="00EB2B21">
            <w:pPr>
              <w:spacing w:line="256" w:lineRule="auto"/>
              <w:jc w:val="both"/>
              <w:rPr>
                <w:rFonts w:ascii="Times New Roman" w:hAnsi="Times New Roman" w:cs="Times New Roman"/>
                <w:i/>
                <w:szCs w:val="24"/>
              </w:rPr>
            </w:pPr>
            <w:r w:rsidRPr="00EB2B21">
              <w:rPr>
                <w:rFonts w:ascii="Times New Roman" w:hAnsi="Times New Roman" w:cs="Times New Roman"/>
                <w:i/>
                <w:szCs w:val="24"/>
              </w:rPr>
              <w:t xml:space="preserve">Pareiškėjas aiškiai nurodo, kokia bendra veikla bus vykdoma, pagrįstas projekto partnerių būtinumas, nurodomas indėlis į vietos projektą. </w:t>
            </w:r>
          </w:p>
          <w:p w:rsidR="00A6469E" w:rsidRPr="00A6469E" w:rsidRDefault="00EB2B21" w:rsidP="00EB2B21">
            <w:pPr>
              <w:spacing w:after="0" w:line="256" w:lineRule="auto"/>
              <w:jc w:val="both"/>
              <w:rPr>
                <w:rFonts w:ascii="Times New Roman" w:hAnsi="Times New Roman" w:cs="Times New Roman"/>
                <w:b/>
                <w:szCs w:val="24"/>
              </w:rPr>
            </w:pPr>
            <w:r w:rsidRPr="00EB2B21">
              <w:rPr>
                <w:rFonts w:ascii="Times New Roman" w:hAnsi="Times New Roman" w:cs="Times New Roman"/>
                <w:i/>
                <w:szCs w:val="24"/>
              </w:rPr>
              <w:t>Jei projekto įgyvendinimo metu prisidedama nemokamais savanoriškais darbais, aiškiai nurodoma, kuriuos darbus atliks projekto vykdytojas, kuriuos projekto partneris (-ai), nurodomos nemokamo savanoriško darbo vertės.</w:t>
            </w:r>
          </w:p>
        </w:tc>
      </w:tr>
    </w:tbl>
    <w:p w:rsidR="00A6469E" w:rsidRPr="00A6469E" w:rsidRDefault="00A6469E"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6469E" w:rsidRPr="00F9120B" w:rsidTr="00E5078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F9120B" w:rsidRDefault="00A6469E" w:rsidP="00F9120B">
            <w:pPr>
              <w:spacing w:after="0" w:line="240" w:lineRule="auto"/>
              <w:jc w:val="center"/>
              <w:rPr>
                <w:rFonts w:ascii="Times New Roman" w:eastAsia="Calibri" w:hAnsi="Times New Roman" w:cs="Times New Roman"/>
                <w:b/>
              </w:rPr>
            </w:pPr>
            <w:r w:rsidRPr="00F9120B">
              <w:rPr>
                <w:rFonts w:ascii="Times New Roman" w:eastAsia="Calibri" w:hAnsi="Times New Roman" w:cs="Times New Roman"/>
                <w:b/>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469E" w:rsidRPr="00F9120B" w:rsidRDefault="00A6469E" w:rsidP="00F9120B">
            <w:pPr>
              <w:spacing w:after="0" w:line="240" w:lineRule="auto"/>
              <w:jc w:val="center"/>
              <w:rPr>
                <w:rFonts w:ascii="Times New Roman" w:eastAsia="Calibri" w:hAnsi="Times New Roman" w:cs="Times New Roman"/>
                <w:b/>
              </w:rPr>
            </w:pPr>
            <w:r w:rsidRPr="00F9120B">
              <w:rPr>
                <w:rFonts w:ascii="Times New Roman" w:eastAsia="Calibri" w:hAnsi="Times New Roman" w:cs="Times New Roman"/>
                <w:b/>
              </w:rPr>
              <w:t>VIETOS PROJEKTO ATITIKTIS VIETOS PROJEKTŲ ATRANKOS KRITERIJAMS</w:t>
            </w:r>
          </w:p>
        </w:tc>
      </w:tr>
      <w:tr w:rsidR="00A6469E" w:rsidRPr="00F9120B" w:rsidTr="00E5078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F9120B" w:rsidRDefault="00A6469E" w:rsidP="00F9120B">
            <w:pPr>
              <w:spacing w:after="0" w:line="240" w:lineRule="auto"/>
              <w:jc w:val="center"/>
              <w:rPr>
                <w:rFonts w:ascii="Times New Roman" w:eastAsia="Calibri" w:hAnsi="Times New Roman" w:cs="Times New Roman"/>
                <w:b/>
              </w:rPr>
            </w:pPr>
            <w:r w:rsidRPr="00F9120B">
              <w:rPr>
                <w:rFonts w:ascii="Times New Roman" w:eastAsia="Calibri"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F9120B" w:rsidRDefault="00A6469E" w:rsidP="00F9120B">
            <w:pPr>
              <w:spacing w:after="0" w:line="240" w:lineRule="auto"/>
              <w:jc w:val="center"/>
              <w:rPr>
                <w:rFonts w:ascii="Times New Roman" w:eastAsia="Calibri" w:hAnsi="Times New Roman" w:cs="Times New Roman"/>
                <w:b/>
              </w:rPr>
            </w:pPr>
            <w:r w:rsidRPr="00F9120B">
              <w:rPr>
                <w:rFonts w:ascii="Times New Roman" w:eastAsia="Calibri" w:hAnsi="Times New Roman" w:cs="Times New Roman"/>
                <w:b/>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F9120B" w:rsidRDefault="00A6469E" w:rsidP="00F9120B">
            <w:pPr>
              <w:spacing w:after="0" w:line="240" w:lineRule="auto"/>
              <w:jc w:val="center"/>
              <w:rPr>
                <w:rFonts w:ascii="Times New Roman" w:eastAsia="Calibri" w:hAnsi="Times New Roman" w:cs="Times New Roman"/>
                <w:b/>
              </w:rPr>
            </w:pPr>
            <w:r w:rsidRPr="00F9120B">
              <w:rPr>
                <w:rFonts w:ascii="Times New Roman" w:eastAsia="Calibri" w:hAnsi="Times New Roman" w:cs="Times New Roman"/>
                <w:b/>
              </w:rPr>
              <w:t>III</w:t>
            </w:r>
          </w:p>
        </w:tc>
      </w:tr>
      <w:tr w:rsidR="00A6469E" w:rsidRPr="00F9120B" w:rsidTr="00E5078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F9120B" w:rsidRDefault="00A6469E" w:rsidP="00F9120B">
            <w:pPr>
              <w:spacing w:after="0" w:line="240" w:lineRule="auto"/>
              <w:jc w:val="center"/>
              <w:rPr>
                <w:rFonts w:ascii="Times New Roman" w:eastAsia="Calibri" w:hAnsi="Times New Roman" w:cs="Times New Roman"/>
                <w:b/>
              </w:rPr>
            </w:pPr>
            <w:r w:rsidRPr="00F9120B">
              <w:rPr>
                <w:rFonts w:ascii="Times New Roman" w:eastAsia="Calibri" w:hAnsi="Times New Roman" w:cs="Times New Roman"/>
                <w:b/>
              </w:rPr>
              <w:t xml:space="preserve">Eil. </w:t>
            </w:r>
            <w:r w:rsidRPr="00F9120B">
              <w:rPr>
                <w:rFonts w:ascii="Times New Roman" w:eastAsia="Calibri" w:hAnsi="Times New Roman" w:cs="Times New Roman"/>
                <w:b/>
              </w:rPr>
              <w:lastRenderedPageBreak/>
              <w:t>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F9120B" w:rsidRDefault="00A6469E" w:rsidP="00F9120B">
            <w:pPr>
              <w:spacing w:after="0" w:line="240" w:lineRule="auto"/>
              <w:jc w:val="center"/>
              <w:rPr>
                <w:rFonts w:ascii="Times New Roman" w:eastAsia="Calibri" w:hAnsi="Times New Roman" w:cs="Times New Roman"/>
                <w:b/>
              </w:rPr>
            </w:pPr>
            <w:r w:rsidRPr="00F9120B">
              <w:rPr>
                <w:rFonts w:ascii="Times New Roman" w:eastAsia="Calibri" w:hAnsi="Times New Roman" w:cs="Times New Roman"/>
                <w:b/>
              </w:rPr>
              <w:lastRenderedPageBreak/>
              <w:t xml:space="preserve">Vietos projektų atrankos </w:t>
            </w:r>
            <w:r w:rsidRPr="00F9120B">
              <w:rPr>
                <w:rFonts w:ascii="Times New Roman" w:eastAsia="Calibri" w:hAnsi="Times New Roman" w:cs="Times New Roman"/>
                <w:b/>
              </w:rPr>
              <w:lastRenderedPageBreak/>
              <w:t>kriterijus</w:t>
            </w:r>
          </w:p>
          <w:p w:rsidR="00A6469E" w:rsidRPr="00F9120B" w:rsidRDefault="00A6469E" w:rsidP="00F9120B">
            <w:pPr>
              <w:spacing w:after="0" w:line="240" w:lineRule="auto"/>
              <w:jc w:val="both"/>
              <w:rPr>
                <w:rFonts w:ascii="Times New Roman" w:eastAsia="Calibri" w:hAnsi="Times New Roman" w:cs="Times New Roman"/>
                <w:i/>
              </w:rPr>
            </w:pPr>
            <w:r w:rsidRPr="00F9120B">
              <w:rPr>
                <w:rFonts w:ascii="Times New Roman" w:eastAsia="Calibri" w:hAnsi="Times New Roman" w:cs="Times New Roman"/>
                <w:i/>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F9120B" w:rsidRDefault="00A6469E" w:rsidP="00F9120B">
            <w:pPr>
              <w:spacing w:after="0" w:line="240" w:lineRule="auto"/>
              <w:jc w:val="center"/>
              <w:rPr>
                <w:rFonts w:ascii="Times New Roman" w:eastAsia="Calibri" w:hAnsi="Times New Roman" w:cs="Times New Roman"/>
                <w:b/>
              </w:rPr>
            </w:pPr>
            <w:r w:rsidRPr="00F9120B">
              <w:rPr>
                <w:rFonts w:ascii="Times New Roman" w:eastAsia="Calibri" w:hAnsi="Times New Roman" w:cs="Times New Roman"/>
                <w:b/>
              </w:rPr>
              <w:lastRenderedPageBreak/>
              <w:t xml:space="preserve">Vietos projekto atitikties vietos projektų atrankos kriterijui </w:t>
            </w:r>
            <w:r w:rsidRPr="00F9120B">
              <w:rPr>
                <w:rFonts w:ascii="Times New Roman" w:eastAsia="Calibri" w:hAnsi="Times New Roman" w:cs="Times New Roman"/>
                <w:b/>
              </w:rPr>
              <w:lastRenderedPageBreak/>
              <w:t>pagrindimas</w:t>
            </w:r>
          </w:p>
          <w:p w:rsidR="00A6469E" w:rsidRPr="00F9120B" w:rsidRDefault="00A6469E" w:rsidP="00F9120B">
            <w:pPr>
              <w:spacing w:after="0" w:line="240" w:lineRule="auto"/>
              <w:jc w:val="both"/>
              <w:rPr>
                <w:rFonts w:ascii="Times New Roman" w:eastAsia="Calibri" w:hAnsi="Times New Roman" w:cs="Times New Roman"/>
                <w:i/>
              </w:rPr>
            </w:pPr>
            <w:r w:rsidRPr="00F9120B">
              <w:rPr>
                <w:rFonts w:ascii="Times New Roman" w:eastAsia="Calibri"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9120B" w:rsidRPr="00F9120B" w:rsidTr="00F9120B">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lastRenderedPageBreak/>
              <w:t>4.1</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b/>
              </w:rPr>
            </w:pPr>
            <w:r w:rsidRPr="00F9120B">
              <w:rPr>
                <w:rFonts w:ascii="Times New Roman" w:hAnsi="Times New Roman" w:cs="Times New Roman"/>
                <w:b/>
              </w:rPr>
              <w:t>Projekto veiklos bus vykdomos ne mažiau kaip dviejų Sūduvos VVG bendruomeninių organizacijų atstovaujamose teritorijose. (didžiausias galimas surinkti balų skaičius – 20)</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F9120B">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4.1.1.</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b/>
              </w:rPr>
            </w:pPr>
            <w:r w:rsidRPr="00F9120B">
              <w:rPr>
                <w:rFonts w:ascii="Times New Roman" w:hAnsi="Times New Roman" w:cs="Times New Roman"/>
              </w:rPr>
              <w:t>Projekto veiklos vykdomos 3 Sūduvos VVG bendruomeninių organizacijų atstovaujamose teritorijose.</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F9120B">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4.1.2.</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b/>
              </w:rPr>
            </w:pPr>
            <w:r w:rsidRPr="00F9120B">
              <w:rPr>
                <w:rFonts w:ascii="Times New Roman" w:hAnsi="Times New Roman" w:cs="Times New Roman"/>
              </w:rPr>
              <w:t>Projekto veiklos vykdomos 2 Sūduvos VVG bendruomeninių organizacijų atstovaujamose teritorijose.</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4.2.</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b/>
                <w:i/>
              </w:rPr>
            </w:pPr>
            <w:r w:rsidRPr="00F9120B">
              <w:rPr>
                <w:rFonts w:ascii="Times New Roman" w:hAnsi="Times New Roman" w:cs="Times New Roman"/>
                <w:b/>
              </w:rPr>
              <w:t>Pareiškėjas numato prisidėti savanorišku darbu. (didžiausias galimas surinkti balų skaičius – 20)</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4.2.1</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rPr>
            </w:pPr>
            <w:r w:rsidRPr="00F9120B">
              <w:rPr>
                <w:rFonts w:ascii="Times New Roman" w:hAnsi="Times New Roman" w:cs="Times New Roman"/>
              </w:rPr>
              <w:t>Įgyvendinant projektą savanoriškus darbus vykdys 6 ir daugiau savanorių</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4.2.2.</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rPr>
            </w:pPr>
            <w:r w:rsidRPr="00F9120B">
              <w:rPr>
                <w:rFonts w:ascii="Times New Roman" w:hAnsi="Times New Roman" w:cs="Times New Roman"/>
              </w:rPr>
              <w:t>Įgyvendinant projektą savanoriškus darbus vykdys iki 5 (imtinai) savanorių</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4.3.</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b/>
                <w:i/>
              </w:rPr>
            </w:pPr>
            <w:r w:rsidRPr="00F9120B">
              <w:rPr>
                <w:rFonts w:ascii="Times New Roman" w:hAnsi="Times New Roman" w:cs="Times New Roman"/>
                <w:b/>
              </w:rPr>
              <w:t>Projekto veiklos orientuotos į darbą su jaunimu. (didžiausias galimas surinkti balų skaičius – 20)</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4.3.1</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i/>
              </w:rPr>
            </w:pPr>
            <w:r w:rsidRPr="00F9120B">
              <w:rPr>
                <w:rFonts w:ascii="Times New Roman" w:hAnsi="Times New Roman" w:cs="Times New Roman"/>
              </w:rPr>
              <w:t>20 ir daugiau projekto veiklų skirta jaunimui nuo 14 iki 29 metų (imtinai).</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4.3.2</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rPr>
            </w:pPr>
            <w:r w:rsidRPr="00F9120B">
              <w:rPr>
                <w:rFonts w:ascii="Times New Roman" w:hAnsi="Times New Roman" w:cs="Times New Roman"/>
              </w:rPr>
              <w:t>Iki 20 proc. projekto veiklų skirta jaunimui nuo 14 iki 29 metų (imtinai).</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4.4.</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b/>
              </w:rPr>
            </w:pPr>
            <w:r w:rsidRPr="00F9120B">
              <w:rPr>
                <w:rFonts w:ascii="Times New Roman" w:hAnsi="Times New Roman" w:cs="Times New Roman"/>
                <w:b/>
              </w:rPr>
              <w:t>Projekto dalyvių skaičius</w:t>
            </w:r>
            <w:r>
              <w:rPr>
                <w:rFonts w:ascii="Times New Roman" w:hAnsi="Times New Roman" w:cs="Times New Roman"/>
                <w:b/>
              </w:rPr>
              <w:t xml:space="preserve">. </w:t>
            </w:r>
            <w:r w:rsidRPr="00F9120B">
              <w:rPr>
                <w:rFonts w:ascii="Times New Roman" w:hAnsi="Times New Roman" w:cs="Times New Roman"/>
                <w:b/>
              </w:rPr>
              <w:t>(didžiausias galimas surinkti balų skaičius – 20)</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4.4.1</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rPr>
            </w:pPr>
            <w:r w:rsidRPr="00F9120B">
              <w:rPr>
                <w:rFonts w:ascii="Times New Roman" w:hAnsi="Times New Roman" w:cs="Times New Roman"/>
              </w:rPr>
              <w:t>Projekto veiklose dalyvaus daugiau kaip 100 dalyvių</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2E75F7" w:rsidRDefault="002E75F7" w:rsidP="00F9120B">
            <w:pPr>
              <w:spacing w:after="0" w:line="240" w:lineRule="auto"/>
              <w:rPr>
                <w:rFonts w:ascii="Times New Roman" w:eastAsia="Calibri" w:hAnsi="Times New Roman" w:cs="Times New Roman"/>
              </w:rPr>
            </w:pPr>
            <w:r w:rsidRPr="002E75F7">
              <w:rPr>
                <w:rFonts w:ascii="Times New Roman" w:eastAsia="Calibri" w:hAnsi="Times New Roman" w:cs="Times New Roman"/>
              </w:rPr>
              <w:t>4.4.2</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rPr>
            </w:pPr>
            <w:r w:rsidRPr="00F9120B">
              <w:rPr>
                <w:rFonts w:ascii="Times New Roman" w:hAnsi="Times New Roman" w:cs="Times New Roman"/>
              </w:rPr>
              <w:t>Projekto veiklose dalyvaus nuo 51 iki 100 (imtinai) dalyvių;</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F9120B" w:rsidRDefault="002E75F7" w:rsidP="00F9120B">
            <w:pPr>
              <w:spacing w:after="0" w:line="240" w:lineRule="auto"/>
              <w:rPr>
                <w:rFonts w:ascii="Times New Roman" w:eastAsia="Calibri" w:hAnsi="Times New Roman" w:cs="Times New Roman"/>
              </w:rPr>
            </w:pPr>
            <w:r>
              <w:rPr>
                <w:rFonts w:ascii="Times New Roman" w:eastAsia="Calibri" w:hAnsi="Times New Roman" w:cs="Times New Roman"/>
              </w:rPr>
              <w:t>4.4.3</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rPr>
            </w:pPr>
            <w:r w:rsidRPr="00F9120B">
              <w:rPr>
                <w:rFonts w:ascii="Times New Roman" w:hAnsi="Times New Roman" w:cs="Times New Roman"/>
              </w:rPr>
              <w:t>Projekto veiklose dalyvaus nuo 25 iki 50 (imtinai) dalyvių.</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F9120B" w:rsidRDefault="002E75F7" w:rsidP="00F9120B">
            <w:pPr>
              <w:spacing w:after="0" w:line="240" w:lineRule="auto"/>
              <w:rPr>
                <w:rFonts w:ascii="Times New Roman" w:eastAsia="Calibri" w:hAnsi="Times New Roman" w:cs="Times New Roman"/>
              </w:rPr>
            </w:pPr>
            <w:r>
              <w:rPr>
                <w:rFonts w:ascii="Times New Roman" w:eastAsia="Calibri" w:hAnsi="Times New Roman" w:cs="Times New Roman"/>
              </w:rPr>
              <w:lastRenderedPageBreak/>
              <w:t>4.5.</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b/>
              </w:rPr>
            </w:pPr>
            <w:r w:rsidRPr="00F9120B">
              <w:rPr>
                <w:rFonts w:ascii="Times New Roman" w:hAnsi="Times New Roman" w:cs="Times New Roman"/>
                <w:b/>
              </w:rPr>
              <w:t>Projektas turi daugiau socialinių partnerių.</w:t>
            </w:r>
            <w:r>
              <w:rPr>
                <w:rFonts w:ascii="Times New Roman" w:hAnsi="Times New Roman" w:cs="Times New Roman"/>
                <w:b/>
              </w:rPr>
              <w:t xml:space="preserve"> </w:t>
            </w:r>
            <w:r w:rsidRPr="00F9120B">
              <w:rPr>
                <w:rFonts w:ascii="Times New Roman" w:hAnsi="Times New Roman" w:cs="Times New Roman"/>
                <w:b/>
              </w:rPr>
              <w:t>(didžiausias galimas surinkti balų skaičius – 20)</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F9120B" w:rsidRDefault="002E75F7" w:rsidP="00F9120B">
            <w:pPr>
              <w:spacing w:after="0" w:line="240" w:lineRule="auto"/>
              <w:rPr>
                <w:rFonts w:ascii="Times New Roman" w:eastAsia="Calibri" w:hAnsi="Times New Roman" w:cs="Times New Roman"/>
              </w:rPr>
            </w:pPr>
            <w:r>
              <w:rPr>
                <w:rFonts w:ascii="Times New Roman" w:eastAsia="Calibri" w:hAnsi="Times New Roman" w:cs="Times New Roman"/>
              </w:rPr>
              <w:t>4.5.1</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rPr>
            </w:pPr>
            <w:r w:rsidRPr="00F9120B">
              <w:rPr>
                <w:rFonts w:ascii="Times New Roman" w:hAnsi="Times New Roman" w:cs="Times New Roman"/>
              </w:rPr>
              <w:t>Projektas turi tris ir daugiau socialinių partnerių;</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r w:rsidR="00F9120B" w:rsidRPr="00F9120B" w:rsidTr="00E50781">
        <w:tc>
          <w:tcPr>
            <w:tcW w:w="676" w:type="dxa"/>
            <w:tcBorders>
              <w:top w:val="single" w:sz="4" w:space="0" w:color="auto"/>
              <w:left w:val="single" w:sz="4" w:space="0" w:color="auto"/>
              <w:bottom w:val="single" w:sz="4" w:space="0" w:color="auto"/>
              <w:right w:val="single" w:sz="4" w:space="0" w:color="auto"/>
            </w:tcBorders>
            <w:vAlign w:val="center"/>
          </w:tcPr>
          <w:p w:rsidR="00F9120B" w:rsidRPr="00F9120B" w:rsidRDefault="002E75F7" w:rsidP="00F9120B">
            <w:pPr>
              <w:spacing w:after="0" w:line="240" w:lineRule="auto"/>
              <w:rPr>
                <w:rFonts w:ascii="Times New Roman" w:eastAsia="Calibri" w:hAnsi="Times New Roman" w:cs="Times New Roman"/>
              </w:rPr>
            </w:pPr>
            <w:r>
              <w:rPr>
                <w:rFonts w:ascii="Times New Roman" w:eastAsia="Calibri" w:hAnsi="Times New Roman" w:cs="Times New Roman"/>
              </w:rPr>
              <w:t>4.5.2</w:t>
            </w:r>
          </w:p>
        </w:tc>
        <w:tc>
          <w:tcPr>
            <w:tcW w:w="3292"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jc w:val="both"/>
              <w:rPr>
                <w:rFonts w:ascii="Times New Roman" w:hAnsi="Times New Roman" w:cs="Times New Roman"/>
              </w:rPr>
            </w:pPr>
            <w:r w:rsidRPr="00F9120B">
              <w:rPr>
                <w:rFonts w:ascii="Times New Roman" w:hAnsi="Times New Roman" w:cs="Times New Roman"/>
              </w:rPr>
              <w:t>Projektas turi du socialinius partnerius.</w:t>
            </w:r>
          </w:p>
        </w:tc>
        <w:tc>
          <w:tcPr>
            <w:tcW w:w="5669"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spacing w:after="0" w:line="240" w:lineRule="auto"/>
              <w:rPr>
                <w:rFonts w:ascii="Times New Roman" w:eastAsia="Calibri" w:hAnsi="Times New Roman" w:cs="Times New Roman"/>
              </w:rPr>
            </w:pPr>
          </w:p>
        </w:tc>
      </w:tr>
    </w:tbl>
    <w:p w:rsidR="00A6469E" w:rsidRPr="00A6469E" w:rsidRDefault="00A6469E" w:rsidP="00B42575">
      <w:pPr>
        <w:spacing w:after="0"/>
        <w:rPr>
          <w:rFonts w:ascii="Times New Roman" w:eastAsia="Calibri" w:hAnsi="Times New Roman" w:cs="Times New Roman"/>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5"/>
        <w:gridCol w:w="1481"/>
        <w:gridCol w:w="1934"/>
        <w:gridCol w:w="409"/>
        <w:gridCol w:w="871"/>
        <w:gridCol w:w="846"/>
        <w:gridCol w:w="8"/>
        <w:gridCol w:w="847"/>
        <w:gridCol w:w="704"/>
        <w:gridCol w:w="146"/>
        <w:gridCol w:w="846"/>
        <w:gridCol w:w="288"/>
        <w:gridCol w:w="563"/>
      </w:tblGrid>
      <w:tr w:rsidR="00F9120B" w:rsidRPr="00F9120B" w:rsidTr="00CA388B">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9120B" w:rsidRPr="00F9120B" w:rsidRDefault="00F9120B" w:rsidP="00F9120B">
            <w:pPr>
              <w:tabs>
                <w:tab w:val="left" w:pos="567"/>
              </w:tabs>
              <w:spacing w:after="0" w:line="256" w:lineRule="auto"/>
              <w:ind w:firstLine="289"/>
              <w:rPr>
                <w:rFonts w:ascii="Times New Roman" w:eastAsia="Times New Roman" w:hAnsi="Times New Roman" w:cs="Times New Roman"/>
                <w:b/>
                <w:lang w:val="en-US"/>
              </w:rPr>
            </w:pPr>
            <w:r w:rsidRPr="00F9120B">
              <w:rPr>
                <w:rFonts w:ascii="Times New Roman" w:hAnsi="Times New Roman" w:cs="Times New Roman"/>
                <w:b/>
                <w:lang w:val="en-US"/>
              </w:rPr>
              <w:t>5.</w:t>
            </w:r>
          </w:p>
        </w:tc>
        <w:tc>
          <w:tcPr>
            <w:tcW w:w="8943"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F9120B" w:rsidRPr="00F9120B" w:rsidRDefault="00F9120B" w:rsidP="00F9120B">
            <w:pPr>
              <w:tabs>
                <w:tab w:val="left" w:pos="567"/>
              </w:tabs>
              <w:spacing w:after="0" w:line="257" w:lineRule="auto"/>
              <w:rPr>
                <w:rFonts w:ascii="Times New Roman" w:eastAsia="Times New Roman" w:hAnsi="Times New Roman" w:cs="Times New Roman"/>
                <w:b/>
                <w:sz w:val="20"/>
                <w:szCs w:val="20"/>
                <w:lang w:val="en-US"/>
              </w:rPr>
            </w:pPr>
            <w:r w:rsidRPr="00F9120B">
              <w:rPr>
                <w:rFonts w:ascii="Times New Roman" w:hAnsi="Times New Roman" w:cs="Times New Roman"/>
                <w:b/>
                <w:lang w:val="en-US"/>
              </w:rPr>
              <w:t xml:space="preserve">VIETOS PROJEKTO FINANSINIS PLANAS </w:t>
            </w:r>
          </w:p>
          <w:p w:rsidR="00F9120B" w:rsidRPr="00F9120B" w:rsidRDefault="00F9120B" w:rsidP="00F9120B">
            <w:pPr>
              <w:tabs>
                <w:tab w:val="left" w:pos="567"/>
              </w:tabs>
              <w:spacing w:after="0" w:line="257" w:lineRule="auto"/>
              <w:ind w:firstLine="15"/>
              <w:rPr>
                <w:rFonts w:ascii="Times New Roman" w:hAnsi="Times New Roman" w:cs="Times New Roman"/>
                <w:b/>
                <w:lang w:val="en-US"/>
              </w:rPr>
            </w:pPr>
            <w:r w:rsidRPr="00F9120B">
              <w:rPr>
                <w:rFonts w:ascii="Times New Roman" w:hAnsi="Times New Roman" w:cs="Times New Roman"/>
                <w:b/>
                <w:lang w:val="en-US"/>
              </w:rPr>
              <w:t>(</w:t>
            </w:r>
            <w:proofErr w:type="spellStart"/>
            <w:r w:rsidRPr="00F9120B">
              <w:rPr>
                <w:rFonts w:ascii="Times New Roman" w:hAnsi="Times New Roman" w:cs="Times New Roman"/>
                <w:b/>
                <w:lang w:val="en-US"/>
              </w:rPr>
              <w:t>planuojamų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vietos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projekto</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tinkamumo</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pagrindimas</w:t>
            </w:r>
            <w:proofErr w:type="spellEnd"/>
            <w:r w:rsidRPr="00F9120B">
              <w:rPr>
                <w:rFonts w:ascii="Times New Roman" w:hAnsi="Times New Roman" w:cs="Times New Roman"/>
                <w:b/>
                <w:lang w:val="en-US"/>
              </w:rPr>
              <w:t>)</w:t>
            </w:r>
          </w:p>
          <w:p w:rsidR="00F9120B" w:rsidRPr="00F9120B" w:rsidRDefault="00F9120B" w:rsidP="00F9120B">
            <w:pPr>
              <w:tabs>
                <w:tab w:val="left" w:pos="567"/>
              </w:tabs>
              <w:spacing w:after="0" w:line="257" w:lineRule="auto"/>
              <w:rPr>
                <w:rFonts w:ascii="Times New Roman" w:eastAsia="Times New Roman" w:hAnsi="Times New Roman" w:cs="Times New Roman"/>
                <w:i/>
                <w:lang w:val="en-US"/>
              </w:rPr>
            </w:pPr>
            <w:proofErr w:type="spellStart"/>
            <w:r w:rsidRPr="00F9120B">
              <w:rPr>
                <w:rFonts w:ascii="Times New Roman" w:hAnsi="Times New Roman" w:cs="Times New Roman"/>
                <w:i/>
                <w:lang w:val="en-US"/>
              </w:rPr>
              <w:t>Pildant</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šios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dalies</w:t>
            </w:r>
            <w:proofErr w:type="spellEnd"/>
            <w:r w:rsidRPr="00F9120B">
              <w:rPr>
                <w:rFonts w:ascii="Times New Roman" w:hAnsi="Times New Roman" w:cs="Times New Roman"/>
                <w:i/>
                <w:lang w:val="en-US"/>
              </w:rPr>
              <w:t xml:space="preserve"> VII </w:t>
            </w:r>
            <w:proofErr w:type="spellStart"/>
            <w:r w:rsidRPr="00F9120B">
              <w:rPr>
                <w:rFonts w:ascii="Times New Roman" w:hAnsi="Times New Roman" w:cs="Times New Roman"/>
                <w:i/>
                <w:lang w:val="en-US"/>
              </w:rPr>
              <w:t>stulpelį</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nurodoma</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suma</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su</w:t>
            </w:r>
            <w:proofErr w:type="spellEnd"/>
            <w:r w:rsidRPr="00F9120B">
              <w:rPr>
                <w:rFonts w:ascii="Times New Roman" w:hAnsi="Times New Roman" w:cs="Times New Roman"/>
                <w:i/>
                <w:lang w:val="en-US"/>
              </w:rPr>
              <w:t xml:space="preserve"> PVM </w:t>
            </w:r>
            <w:proofErr w:type="spellStart"/>
            <w:r w:rsidRPr="00F9120B">
              <w:rPr>
                <w:rFonts w:ascii="Times New Roman" w:hAnsi="Times New Roman" w:cs="Times New Roman"/>
                <w:i/>
                <w:lang w:val="en-US"/>
              </w:rPr>
              <w:t>arba</w:t>
            </w:r>
            <w:proofErr w:type="spellEnd"/>
            <w:r w:rsidRPr="00F9120B">
              <w:rPr>
                <w:rFonts w:ascii="Times New Roman" w:hAnsi="Times New Roman" w:cs="Times New Roman"/>
                <w:i/>
                <w:lang w:val="en-US"/>
              </w:rPr>
              <w:t xml:space="preserve"> be PVM </w:t>
            </w:r>
            <w:proofErr w:type="spellStart"/>
            <w:r w:rsidRPr="00F9120B">
              <w:rPr>
                <w:rFonts w:ascii="Times New Roman" w:hAnsi="Times New Roman" w:cs="Times New Roman"/>
                <w:i/>
                <w:lang w:val="en-US"/>
              </w:rPr>
              <w:t>atsižvelgiant</w:t>
            </w:r>
            <w:proofErr w:type="spellEnd"/>
            <w:r w:rsidRPr="00F9120B">
              <w:rPr>
                <w:rFonts w:ascii="Times New Roman" w:hAnsi="Times New Roman" w:cs="Times New Roman"/>
                <w:i/>
                <w:lang w:val="en-US"/>
              </w:rPr>
              <w:t xml:space="preserve"> į </w:t>
            </w:r>
            <w:proofErr w:type="spellStart"/>
            <w:r w:rsidRPr="00F9120B">
              <w:rPr>
                <w:rFonts w:ascii="Times New Roman" w:hAnsi="Times New Roman" w:cs="Times New Roman"/>
                <w:i/>
                <w:lang w:val="en-US"/>
              </w:rPr>
              <w:t>planuojamas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išlaidas</w:t>
            </w:r>
            <w:proofErr w:type="spellEnd"/>
            <w:r w:rsidRPr="00F9120B">
              <w:rPr>
                <w:rFonts w:ascii="Times New Roman" w:hAnsi="Times New Roman" w:cs="Times New Roman"/>
                <w:i/>
                <w:lang w:val="en-US"/>
              </w:rPr>
              <w:t xml:space="preserve">. </w:t>
            </w: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120B" w:rsidRPr="00F9120B" w:rsidRDefault="00F9120B" w:rsidP="00F9120B">
            <w:pPr>
              <w:tabs>
                <w:tab w:val="left" w:pos="567"/>
              </w:tabs>
              <w:spacing w:after="0" w:line="256" w:lineRule="auto"/>
              <w:ind w:firstLine="5"/>
              <w:jc w:val="center"/>
              <w:rPr>
                <w:rFonts w:ascii="Times New Roman" w:eastAsia="Times New Roman" w:hAnsi="Times New Roman" w:cs="Times New Roman"/>
                <w:b/>
                <w:lang w:val="en-US"/>
              </w:rPr>
            </w:pPr>
            <w:r w:rsidRPr="00F9120B">
              <w:rPr>
                <w:rFonts w:ascii="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r w:rsidRPr="00F9120B">
              <w:rPr>
                <w:rFonts w:ascii="Times New Roman" w:hAnsi="Times New Roman" w:cs="Times New Roman"/>
                <w:b/>
                <w:lang w:val="en-US"/>
              </w:rPr>
              <w:t>II</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r w:rsidRPr="00F9120B">
              <w:rPr>
                <w:rFonts w:ascii="Times New Roman" w:hAnsi="Times New Roman" w:cs="Times New Roman"/>
                <w:b/>
                <w:lang w:val="en-US"/>
              </w:rPr>
              <w:t>III</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120B" w:rsidRPr="00F9120B" w:rsidRDefault="00F9120B" w:rsidP="00F9120B">
            <w:pPr>
              <w:tabs>
                <w:tab w:val="left" w:pos="567"/>
              </w:tabs>
              <w:spacing w:after="0" w:line="256" w:lineRule="auto"/>
              <w:ind w:firstLine="20"/>
              <w:jc w:val="center"/>
              <w:rPr>
                <w:rFonts w:ascii="Times New Roman" w:eastAsia="Times New Roman" w:hAnsi="Times New Roman" w:cs="Times New Roman"/>
                <w:b/>
                <w:lang w:val="en-US"/>
              </w:rPr>
            </w:pPr>
            <w:r w:rsidRPr="00F9120B">
              <w:rPr>
                <w:rFonts w:ascii="Times New Roman" w:hAnsi="Times New Roman" w:cs="Times New Roman"/>
                <w:b/>
                <w:lang w:val="en-US"/>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r w:rsidRPr="00F9120B">
              <w:rPr>
                <w:rFonts w:ascii="Times New Roman" w:hAnsi="Times New Roman" w:cs="Times New Roman"/>
                <w:b/>
                <w:lang w:val="en-US"/>
              </w:rPr>
              <w:t>V</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r w:rsidRPr="00F9120B">
              <w:rPr>
                <w:rFonts w:ascii="Times New Roman" w:hAnsi="Times New Roman" w:cs="Times New Roman"/>
                <w:b/>
                <w:lang w:val="en-US"/>
              </w:rPr>
              <w:t>VI</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r w:rsidRPr="00F9120B">
              <w:rPr>
                <w:rFonts w:ascii="Times New Roman" w:hAnsi="Times New Roman" w:cs="Times New Roman"/>
                <w:b/>
                <w:lang w:val="en-US"/>
              </w:rPr>
              <w:t>VII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r w:rsidRPr="00F9120B">
              <w:rPr>
                <w:rFonts w:ascii="Times New Roman" w:hAnsi="Times New Roman" w:cs="Times New Roman"/>
                <w:b/>
                <w:lang w:val="en-US"/>
              </w:rPr>
              <w:t>VIII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r w:rsidRPr="00F9120B">
              <w:rPr>
                <w:rFonts w:ascii="Times New Roman" w:hAnsi="Times New Roman" w:cs="Times New Roman"/>
                <w:b/>
                <w:lang w:val="en-US"/>
              </w:rPr>
              <w:t>IX</w:t>
            </w:r>
          </w:p>
        </w:tc>
      </w:tr>
      <w:tr w:rsidR="00F9120B" w:rsidRPr="00F9120B" w:rsidTr="00CA388B">
        <w:trPr>
          <w:trHeight w:val="1411"/>
        </w:trPr>
        <w:tc>
          <w:tcPr>
            <w:tcW w:w="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9120B" w:rsidRPr="00F9120B" w:rsidRDefault="00F9120B" w:rsidP="00F9120B">
            <w:pPr>
              <w:tabs>
                <w:tab w:val="left" w:pos="567"/>
              </w:tabs>
              <w:spacing w:after="0" w:line="256" w:lineRule="auto"/>
              <w:ind w:firstLine="5"/>
              <w:jc w:val="center"/>
              <w:rPr>
                <w:rFonts w:ascii="Times New Roman" w:eastAsia="Times New Roman" w:hAnsi="Times New Roman" w:cs="Times New Roman"/>
                <w:b/>
                <w:sz w:val="20"/>
                <w:szCs w:val="20"/>
                <w:lang w:val="en-US"/>
              </w:rPr>
            </w:pPr>
            <w:proofErr w:type="spellStart"/>
            <w:r w:rsidRPr="00F9120B">
              <w:rPr>
                <w:rFonts w:ascii="Times New Roman" w:hAnsi="Times New Roman" w:cs="Times New Roman"/>
                <w:b/>
                <w:lang w:val="en-US"/>
              </w:rPr>
              <w:t>Eil</w:t>
            </w:r>
            <w:proofErr w:type="spellEnd"/>
            <w:r w:rsidRPr="00F9120B">
              <w:rPr>
                <w:rFonts w:ascii="Times New Roman" w:hAnsi="Times New Roman" w:cs="Times New Roman"/>
                <w:b/>
                <w:lang w:val="en-US"/>
              </w:rPr>
              <w:t xml:space="preserve">. </w:t>
            </w:r>
          </w:p>
          <w:p w:rsidR="00F9120B" w:rsidRPr="00F9120B" w:rsidRDefault="00F9120B" w:rsidP="00F9120B">
            <w:pPr>
              <w:tabs>
                <w:tab w:val="left" w:pos="567"/>
              </w:tabs>
              <w:spacing w:after="0" w:line="256" w:lineRule="auto"/>
              <w:ind w:firstLine="5"/>
              <w:jc w:val="center"/>
              <w:rPr>
                <w:rFonts w:ascii="Times New Roman" w:eastAsia="Times New Roman" w:hAnsi="Times New Roman" w:cs="Times New Roman"/>
                <w:b/>
                <w:lang w:val="en-US"/>
              </w:rPr>
            </w:pPr>
            <w:proofErr w:type="spellStart"/>
            <w:r w:rsidRPr="00F9120B">
              <w:rPr>
                <w:rFonts w:ascii="Times New Roman" w:hAnsi="Times New Roman" w:cs="Times New Roman"/>
                <w:b/>
                <w:lang w:val="en-US"/>
              </w:rPr>
              <w:t>Nr</w:t>
            </w:r>
            <w:proofErr w:type="spellEnd"/>
            <w:r w:rsidRPr="00F9120B">
              <w:rPr>
                <w:rFonts w:ascii="Times New Roman" w:hAnsi="Times New Roman" w:cs="Times New Roman"/>
                <w:b/>
                <w:lang w:val="en-US"/>
              </w:rPr>
              <w:t>.</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9120B" w:rsidRPr="00F9120B" w:rsidRDefault="00F9120B" w:rsidP="00F9120B">
            <w:pPr>
              <w:tabs>
                <w:tab w:val="left" w:pos="567"/>
              </w:tabs>
              <w:spacing w:after="0" w:line="257" w:lineRule="auto"/>
              <w:ind w:firstLine="15"/>
              <w:jc w:val="center"/>
              <w:rPr>
                <w:rFonts w:ascii="Times New Roman" w:eastAsia="Times New Roman" w:hAnsi="Times New Roman" w:cs="Times New Roman"/>
                <w:b/>
                <w:lang w:val="en-US"/>
              </w:rPr>
            </w:pPr>
            <w:proofErr w:type="spellStart"/>
            <w:r w:rsidRPr="00F9120B">
              <w:rPr>
                <w:rFonts w:ascii="Times New Roman" w:hAnsi="Times New Roman" w:cs="Times New Roman"/>
                <w:b/>
                <w:lang w:val="en-US"/>
              </w:rPr>
              <w:t>Tinkamų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finansuoti</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pavadinimai</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i/>
                <w:lang w:val="en-US"/>
              </w:rPr>
              <w:t>Vadovaujamasi</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Aprašu</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pateikiama</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nuoroda</w:t>
            </w:r>
            <w:proofErr w:type="spellEnd"/>
            <w:r w:rsidRPr="00F9120B">
              <w:rPr>
                <w:rFonts w:ascii="Times New Roman" w:hAnsi="Times New Roman" w:cs="Times New Roman"/>
                <w:i/>
                <w:lang w:val="en-US"/>
              </w:rPr>
              <w:t xml:space="preserve"> į </w:t>
            </w:r>
            <w:proofErr w:type="spellStart"/>
            <w:r w:rsidRPr="00F9120B">
              <w:rPr>
                <w:rFonts w:ascii="Times New Roman" w:hAnsi="Times New Roman" w:cs="Times New Roman"/>
                <w:i/>
                <w:lang w:val="en-US"/>
              </w:rPr>
              <w:t>Aprašo</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papunktį</w:t>
            </w:r>
            <w:proofErr w:type="spellEnd"/>
            <w:r w:rsidRPr="00F9120B">
              <w:rPr>
                <w:rFonts w:ascii="Times New Roman" w:hAnsi="Times New Roman" w:cs="Times New Roman"/>
                <w:i/>
                <w:lang w:val="en-US"/>
              </w:rPr>
              <w:t>.</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9120B" w:rsidRPr="00F9120B" w:rsidRDefault="00F9120B" w:rsidP="00F9120B">
            <w:pPr>
              <w:tabs>
                <w:tab w:val="left" w:pos="567"/>
              </w:tabs>
              <w:spacing w:after="0" w:line="257" w:lineRule="auto"/>
              <w:jc w:val="center"/>
              <w:rPr>
                <w:rFonts w:ascii="Times New Roman" w:eastAsia="Times New Roman" w:hAnsi="Times New Roman" w:cs="Times New Roman"/>
                <w:b/>
                <w:sz w:val="20"/>
                <w:szCs w:val="20"/>
                <w:lang w:val="en-US"/>
              </w:rPr>
            </w:pPr>
            <w:proofErr w:type="spellStart"/>
            <w:r w:rsidRPr="00F9120B">
              <w:rPr>
                <w:rFonts w:ascii="Times New Roman" w:hAnsi="Times New Roman" w:cs="Times New Roman"/>
                <w:b/>
                <w:lang w:val="en-US"/>
              </w:rPr>
              <w:t>Planuojamų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kainos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pagrindimas</w:t>
            </w:r>
            <w:proofErr w:type="spellEnd"/>
          </w:p>
          <w:p w:rsidR="00F9120B" w:rsidRPr="00F9120B" w:rsidRDefault="00F9120B" w:rsidP="00F9120B">
            <w:pPr>
              <w:tabs>
                <w:tab w:val="left" w:pos="567"/>
              </w:tabs>
              <w:spacing w:after="0" w:line="257" w:lineRule="auto"/>
              <w:jc w:val="center"/>
              <w:rPr>
                <w:rFonts w:ascii="Times New Roman" w:eastAsia="Times New Roman" w:hAnsi="Times New Roman" w:cs="Times New Roman"/>
                <w:b/>
                <w:lang w:val="en-US"/>
              </w:rPr>
            </w:pPr>
            <w:proofErr w:type="spellStart"/>
            <w:r w:rsidRPr="00F9120B">
              <w:rPr>
                <w:rFonts w:ascii="Times New Roman" w:hAnsi="Times New Roman" w:cs="Times New Roman"/>
                <w:i/>
                <w:lang w:val="en-US"/>
              </w:rPr>
              <w:t>Grįsdami</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poreikį</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vadovaukitės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Vietos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projektų</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administravimo</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taisyklių</w:t>
            </w:r>
            <w:proofErr w:type="spellEnd"/>
            <w:r w:rsidRPr="00F9120B">
              <w:rPr>
                <w:rFonts w:ascii="Times New Roman" w:hAnsi="Times New Roman" w:cs="Times New Roman"/>
                <w:i/>
                <w:lang w:val="en-US"/>
              </w:rPr>
              <w:t xml:space="preserve"> 24.6 </w:t>
            </w:r>
            <w:proofErr w:type="spellStart"/>
            <w:r w:rsidRPr="00F9120B">
              <w:rPr>
                <w:rFonts w:ascii="Times New Roman" w:hAnsi="Times New Roman" w:cs="Times New Roman"/>
                <w:i/>
                <w:lang w:val="en-US"/>
              </w:rPr>
              <w:t>papunkčiu</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Grįsdami</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poreikį</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nurodykite</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pagrindinius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išlaidų</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parametrus</w:t>
            </w:r>
            <w:proofErr w:type="spellEnd"/>
          </w:p>
        </w:tc>
        <w:tc>
          <w:tcPr>
            <w:tcW w:w="368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F9120B" w:rsidRPr="00F9120B" w:rsidRDefault="00F9120B" w:rsidP="00F9120B">
            <w:pPr>
              <w:tabs>
                <w:tab w:val="left" w:pos="567"/>
              </w:tabs>
              <w:spacing w:after="0" w:line="257" w:lineRule="auto"/>
              <w:ind w:firstLine="20"/>
              <w:jc w:val="center"/>
              <w:rPr>
                <w:rFonts w:ascii="Times New Roman" w:eastAsia="Times New Roman" w:hAnsi="Times New Roman" w:cs="Times New Roman"/>
                <w:b/>
                <w:lang w:val="en-US"/>
              </w:rPr>
            </w:pPr>
            <w:proofErr w:type="spellStart"/>
            <w:r w:rsidRPr="00F9120B">
              <w:rPr>
                <w:rFonts w:ascii="Times New Roman" w:hAnsi="Times New Roman" w:cs="Times New Roman"/>
                <w:b/>
                <w:lang w:val="en-US"/>
              </w:rPr>
              <w:t>Planuojamų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suma</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Eur</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įskaitant</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nuosavą</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indėlį</w:t>
            </w:r>
            <w:proofErr w:type="spellEnd"/>
            <w:r w:rsidRPr="00F9120B">
              <w:rPr>
                <w:rFonts w:ascii="Times New Roman" w:hAnsi="Times New Roman" w:cs="Times New Roman"/>
                <w:b/>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9120B" w:rsidRPr="00F9120B" w:rsidRDefault="00F9120B" w:rsidP="00F9120B">
            <w:pPr>
              <w:tabs>
                <w:tab w:val="left" w:pos="567"/>
              </w:tabs>
              <w:spacing w:after="0" w:line="257" w:lineRule="auto"/>
              <w:jc w:val="center"/>
              <w:rPr>
                <w:rFonts w:ascii="Times New Roman" w:eastAsia="Times New Roman" w:hAnsi="Times New Roman" w:cs="Times New Roman"/>
                <w:b/>
                <w:lang w:val="en-US"/>
              </w:rPr>
            </w:pPr>
            <w:proofErr w:type="spellStart"/>
            <w:r w:rsidRPr="00F9120B">
              <w:rPr>
                <w:rFonts w:ascii="Times New Roman" w:hAnsi="Times New Roman" w:cs="Times New Roman"/>
                <w:b/>
                <w:lang w:val="en-US"/>
              </w:rPr>
              <w:t>Prašoma</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finansuoti</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suma</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Eur</w:t>
            </w:r>
            <w:proofErr w:type="spellEnd"/>
            <w:r w:rsidRPr="00F9120B">
              <w:rPr>
                <w:rFonts w:ascii="Times New Roman" w:hAnsi="Times New Roman" w:cs="Times New Roman"/>
                <w:b/>
                <w:lang w:val="en-US"/>
              </w:rPr>
              <w:t xml:space="preserve"> be 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9120B" w:rsidRPr="00F9120B" w:rsidRDefault="00F9120B" w:rsidP="00F9120B">
            <w:pPr>
              <w:tabs>
                <w:tab w:val="left" w:pos="567"/>
              </w:tabs>
              <w:spacing w:after="0" w:line="257" w:lineRule="auto"/>
              <w:jc w:val="center"/>
              <w:rPr>
                <w:rFonts w:ascii="Times New Roman" w:eastAsia="Times New Roman" w:hAnsi="Times New Roman" w:cs="Times New Roman"/>
                <w:b/>
                <w:lang w:val="en-US"/>
              </w:rPr>
            </w:pPr>
            <w:proofErr w:type="spellStart"/>
            <w:r w:rsidRPr="00F9120B">
              <w:rPr>
                <w:rFonts w:ascii="Times New Roman" w:hAnsi="Times New Roman" w:cs="Times New Roman"/>
                <w:b/>
                <w:lang w:val="en-US"/>
              </w:rPr>
              <w:t>Prašoma</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finansuoti</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suma</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Eur</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su</w:t>
            </w:r>
            <w:proofErr w:type="spellEnd"/>
            <w:r w:rsidRPr="00F9120B">
              <w:rPr>
                <w:rFonts w:ascii="Times New Roman" w:hAnsi="Times New Roman" w:cs="Times New Roman"/>
                <w:b/>
                <w:lang w:val="en-US"/>
              </w:rPr>
              <w:t xml:space="preserve"> PVM</w:t>
            </w:r>
          </w:p>
        </w:tc>
      </w:tr>
      <w:tr w:rsidR="00F9120B" w:rsidRPr="00F9120B" w:rsidTr="00CA388B">
        <w:trPr>
          <w:trHeight w:val="751"/>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9120B" w:rsidRPr="00F9120B" w:rsidRDefault="00F9120B" w:rsidP="00F9120B">
            <w:pPr>
              <w:spacing w:after="0"/>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9120B" w:rsidRPr="00F9120B" w:rsidRDefault="00F9120B" w:rsidP="00F9120B">
            <w:pPr>
              <w:spacing w:after="0"/>
              <w:rPr>
                <w:rFonts w:ascii="Times New Roman" w:eastAsia="Times New Roman" w:hAnsi="Times New Roman" w:cs="Times New Roman"/>
                <w:b/>
                <w:lang w:val="en-U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F9120B" w:rsidRPr="00F9120B" w:rsidRDefault="00F9120B" w:rsidP="00F9120B">
            <w:pPr>
              <w:spacing w:after="0"/>
              <w:rPr>
                <w:rFonts w:ascii="Times New Roman" w:eastAsia="Times New Roman" w:hAnsi="Times New Roman" w:cs="Times New Roman"/>
                <w:b/>
                <w:lang w:val="en-US"/>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9120B" w:rsidRPr="00F9120B" w:rsidRDefault="00F9120B" w:rsidP="00F9120B">
            <w:pPr>
              <w:tabs>
                <w:tab w:val="left" w:pos="567"/>
              </w:tabs>
              <w:spacing w:after="0" w:line="256" w:lineRule="auto"/>
              <w:ind w:firstLine="20"/>
              <w:jc w:val="center"/>
              <w:rPr>
                <w:rFonts w:ascii="Times New Roman" w:eastAsia="Times New Roman" w:hAnsi="Times New Roman" w:cs="Times New Roman"/>
                <w:b/>
                <w:lang w:val="en-US"/>
              </w:rPr>
            </w:pPr>
            <w:r w:rsidRPr="00F9120B">
              <w:rPr>
                <w:rFonts w:ascii="Times New Roman" w:hAnsi="Times New Roman" w:cs="Times New Roman"/>
                <w:b/>
                <w:lang w:val="en-US"/>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r w:rsidRPr="00F9120B">
              <w:rPr>
                <w:rFonts w:ascii="Times New Roman" w:hAnsi="Times New Roman" w:cs="Times New Roman"/>
                <w:b/>
                <w:lang w:val="en-US"/>
              </w:rPr>
              <w:t>PVM</w:t>
            </w:r>
          </w:p>
        </w:t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proofErr w:type="spellStart"/>
            <w:r w:rsidRPr="00F9120B">
              <w:rPr>
                <w:rFonts w:ascii="Times New Roman" w:hAnsi="Times New Roman" w:cs="Times New Roman"/>
                <w:b/>
                <w:lang w:val="en-US"/>
              </w:rPr>
              <w:t>su</w:t>
            </w:r>
            <w:proofErr w:type="spellEnd"/>
            <w:r w:rsidRPr="00F9120B">
              <w:rPr>
                <w:rFonts w:ascii="Times New Roman" w:hAnsi="Times New Roman" w:cs="Times New Roman"/>
                <w:b/>
                <w:lang w:val="en-US"/>
              </w:rPr>
              <w:t xml:space="preserve"> PVM</w:t>
            </w:r>
          </w:p>
        </w:tc>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b/>
                <w:lang w:val="en-US"/>
              </w:rPr>
            </w:pPr>
            <w:proofErr w:type="spellStart"/>
            <w:r w:rsidRPr="00F9120B">
              <w:rPr>
                <w:rFonts w:ascii="Times New Roman" w:hAnsi="Times New Roman" w:cs="Times New Roman"/>
                <w:b/>
                <w:lang w:val="en-US"/>
              </w:rPr>
              <w:t>Iš</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jų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veiklų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rangos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suma</w:t>
            </w:r>
            <w:proofErr w:type="spellEnd"/>
            <w:r w:rsidRPr="00F9120B">
              <w:rPr>
                <w:rFonts w:ascii="Times New Roman" w:hAnsi="Times New Roman" w:cs="Times New Roman"/>
                <w:b/>
                <w:lang w:val="en-US"/>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9120B" w:rsidRPr="00F9120B" w:rsidRDefault="00F9120B" w:rsidP="00F9120B">
            <w:pPr>
              <w:spacing w:after="0" w:line="256" w:lineRule="auto"/>
              <w:rPr>
                <w:rFonts w:ascii="Times New Roman" w:hAnsi="Times New Roman" w:cs="Times New Roman"/>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9120B" w:rsidRPr="00F9120B" w:rsidRDefault="00F9120B" w:rsidP="00F9120B">
            <w:pPr>
              <w:spacing w:after="0" w:line="256" w:lineRule="auto"/>
              <w:rPr>
                <w:rFonts w:ascii="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9120B" w:rsidRPr="00F9120B" w:rsidRDefault="00F9120B" w:rsidP="00F9120B">
            <w:pPr>
              <w:tabs>
                <w:tab w:val="left" w:pos="567"/>
              </w:tabs>
              <w:spacing w:after="0" w:line="256" w:lineRule="auto"/>
              <w:ind w:firstLine="5"/>
              <w:rPr>
                <w:rFonts w:ascii="Times New Roman" w:eastAsia="Times New Roman" w:hAnsi="Times New Roman" w:cs="Times New Roman"/>
                <w:b/>
                <w:lang w:val="en-US"/>
              </w:rPr>
            </w:pPr>
            <w:r w:rsidRPr="00F9120B">
              <w:rPr>
                <w:rFonts w:ascii="Times New Roman" w:hAnsi="Times New Roman" w:cs="Times New Roman"/>
                <w:b/>
                <w:lang w:val="en-US"/>
              </w:rPr>
              <w:t>5.1.</w:t>
            </w:r>
          </w:p>
        </w:tc>
        <w:tc>
          <w:tcPr>
            <w:tcW w:w="8943"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F9120B" w:rsidRDefault="00F9120B" w:rsidP="00F9120B">
            <w:pPr>
              <w:spacing w:after="0" w:line="256" w:lineRule="auto"/>
              <w:rPr>
                <w:rFonts w:ascii="Times New Roman" w:hAnsi="Times New Roman" w:cs="Times New Roman"/>
                <w:szCs w:val="24"/>
              </w:rPr>
            </w:pPr>
            <w:proofErr w:type="spellStart"/>
            <w:r w:rsidRPr="00F9120B">
              <w:rPr>
                <w:rFonts w:ascii="Times New Roman" w:hAnsi="Times New Roman" w:cs="Times New Roman"/>
                <w:b/>
                <w:lang w:val="en-US"/>
              </w:rPr>
              <w:t>Planuojamos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išlaidos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grindžiamos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pagal</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Aprašą</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skirtą</w:t>
            </w:r>
            <w:proofErr w:type="spellEnd"/>
            <w:r w:rsidRPr="00F9120B">
              <w:rPr>
                <w:rFonts w:ascii="Times New Roman" w:hAnsi="Times New Roman" w:cs="Times New Roman"/>
                <w:b/>
                <w:lang w:val="en-US"/>
              </w:rPr>
              <w:t xml:space="preserve"> VPS </w:t>
            </w:r>
            <w:proofErr w:type="spellStart"/>
            <w:r w:rsidRPr="00F9120B">
              <w:rPr>
                <w:rFonts w:ascii="Times New Roman" w:hAnsi="Times New Roman" w:cs="Times New Roman"/>
                <w:b/>
                <w:lang w:val="en-US"/>
              </w:rPr>
              <w:t>priemonės</w:t>
            </w:r>
            <w:proofErr w:type="spellEnd"/>
            <w:r w:rsidRPr="00F9120B">
              <w:rPr>
                <w:rFonts w:ascii="Times New Roman" w:hAnsi="Times New Roman" w:cs="Times New Roman"/>
                <w:b/>
                <w:lang w:val="en-US"/>
              </w:rPr>
              <w:t xml:space="preserve"> </w:t>
            </w:r>
            <w:r w:rsidRPr="00F9120B">
              <w:rPr>
                <w:rFonts w:ascii="Times New Roman" w:hAnsi="Times New Roman" w:cs="Times New Roman"/>
                <w:b/>
                <w:szCs w:val="24"/>
              </w:rPr>
              <w:t xml:space="preserve">pagal VPS priemonės „Kultūros savitumo išsaugojimas, tradicijų tęstinumas“ veiklos sritį „Kultūros tradicijų puoselėjimas vykdant partneryste ir bendradarbiavimu paremtą veiklą“ Nr. LEADER-19.2-SAVA-4.1  </w:t>
            </w:r>
          </w:p>
          <w:p w:rsidR="00F9120B" w:rsidRPr="00F9120B" w:rsidRDefault="00F9120B" w:rsidP="00F9120B">
            <w:pPr>
              <w:spacing w:after="0" w:line="256" w:lineRule="auto"/>
              <w:rPr>
                <w:rFonts w:ascii="Times New Roman" w:eastAsia="Times New Roman" w:hAnsi="Times New Roman" w:cs="Times New Roman"/>
                <w:b/>
                <w:lang w:val="en-US"/>
              </w:rPr>
            </w:pPr>
            <w:proofErr w:type="spellStart"/>
            <w:r w:rsidRPr="00F9120B">
              <w:rPr>
                <w:rFonts w:ascii="Times New Roman" w:hAnsi="Times New Roman" w:cs="Times New Roman"/>
                <w:b/>
                <w:lang w:val="en-US"/>
              </w:rPr>
              <w:t>patvirtintą</w:t>
            </w:r>
            <w:proofErr w:type="spellEnd"/>
            <w:r w:rsidRPr="00F9120B">
              <w:rPr>
                <w:rFonts w:ascii="Times New Roman" w:hAnsi="Times New Roman" w:cs="Times New Roman"/>
                <w:b/>
                <w:lang w:val="en-US"/>
              </w:rPr>
              <w:t xml:space="preserve"> 2020 m. </w:t>
            </w:r>
            <w:proofErr w:type="spellStart"/>
            <w:r w:rsidRPr="00F9120B">
              <w:rPr>
                <w:rFonts w:ascii="Times New Roman" w:hAnsi="Times New Roman" w:cs="Times New Roman"/>
                <w:b/>
                <w:lang w:val="en-US"/>
              </w:rPr>
              <w:t>vasario</w:t>
            </w:r>
            <w:proofErr w:type="spellEnd"/>
            <w:r w:rsidRPr="00F9120B">
              <w:rPr>
                <w:rFonts w:ascii="Times New Roman" w:hAnsi="Times New Roman" w:cs="Times New Roman"/>
                <w:b/>
                <w:lang w:val="en-US"/>
              </w:rPr>
              <w:t xml:space="preserve"> 14 d. </w:t>
            </w:r>
            <w:proofErr w:type="spellStart"/>
            <w:r w:rsidRPr="00F9120B">
              <w:rPr>
                <w:rFonts w:ascii="Times New Roman" w:hAnsi="Times New Roman" w:cs="Times New Roman"/>
                <w:b/>
                <w:lang w:val="en-US"/>
              </w:rPr>
              <w:t>Sūduvos</w:t>
            </w:r>
            <w:proofErr w:type="spellEnd"/>
            <w:r w:rsidRPr="00F9120B">
              <w:rPr>
                <w:rFonts w:ascii="Times New Roman" w:hAnsi="Times New Roman" w:cs="Times New Roman"/>
                <w:b/>
                <w:lang w:val="en-US"/>
              </w:rPr>
              <w:t xml:space="preserve"> VVG </w:t>
            </w:r>
            <w:proofErr w:type="spellStart"/>
            <w:r w:rsidRPr="00F9120B">
              <w:rPr>
                <w:rFonts w:ascii="Times New Roman" w:hAnsi="Times New Roman" w:cs="Times New Roman"/>
                <w:b/>
                <w:lang w:val="en-US"/>
              </w:rPr>
              <w:t>valdybos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posėdžio</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sprendimu</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Nr</w:t>
            </w:r>
            <w:proofErr w:type="spellEnd"/>
            <w:r w:rsidRPr="00F9120B">
              <w:rPr>
                <w:rFonts w:ascii="Times New Roman" w:hAnsi="Times New Roman" w:cs="Times New Roman"/>
                <w:b/>
                <w:lang w:val="en-US"/>
              </w:rPr>
              <w:t>. 2</w:t>
            </w:r>
          </w:p>
          <w:p w:rsidR="00F9120B" w:rsidRPr="00F9120B" w:rsidRDefault="00F9120B" w:rsidP="00F9120B">
            <w:pPr>
              <w:tabs>
                <w:tab w:val="left" w:pos="567"/>
              </w:tabs>
              <w:spacing w:after="0" w:line="256" w:lineRule="auto"/>
              <w:jc w:val="both"/>
              <w:rPr>
                <w:rFonts w:ascii="Times New Roman" w:hAnsi="Times New Roman" w:cs="Times New Roman"/>
                <w:b/>
                <w:sz w:val="20"/>
                <w:szCs w:val="20"/>
                <w:lang w:val="en-US"/>
              </w:rPr>
            </w:pPr>
            <w:proofErr w:type="spellStart"/>
            <w:r w:rsidRPr="00F9120B">
              <w:rPr>
                <w:rFonts w:ascii="Times New Roman" w:hAnsi="Times New Roman" w:cs="Times New Roman"/>
                <w:b/>
                <w:lang w:val="en-US"/>
              </w:rPr>
              <w:t>Paramos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lyginamoji</w:t>
            </w:r>
            <w:proofErr w:type="spellEnd"/>
            <w:r w:rsidRPr="00F9120B">
              <w:rPr>
                <w:rFonts w:ascii="Times New Roman" w:hAnsi="Times New Roman" w:cs="Times New Roman"/>
                <w:b/>
                <w:lang w:val="en-US"/>
              </w:rPr>
              <w:t xml:space="preserve"> </w:t>
            </w:r>
            <w:proofErr w:type="spellStart"/>
            <w:proofErr w:type="gramStart"/>
            <w:r w:rsidRPr="00F9120B">
              <w:rPr>
                <w:rFonts w:ascii="Times New Roman" w:hAnsi="Times New Roman" w:cs="Times New Roman"/>
                <w:b/>
                <w:lang w:val="en-US"/>
              </w:rPr>
              <w:t>dalis</w:t>
            </w:r>
            <w:proofErr w:type="spellEnd"/>
            <w:r w:rsidRPr="00F9120B">
              <w:rPr>
                <w:rFonts w:ascii="Times New Roman" w:hAnsi="Times New Roman" w:cs="Times New Roman"/>
                <w:b/>
                <w:lang w:val="en-US"/>
              </w:rPr>
              <w:t xml:space="preserve"> ....</w:t>
            </w:r>
            <w:proofErr w:type="gramEnd"/>
            <w:r w:rsidRPr="00F9120B">
              <w:rPr>
                <w:rFonts w:ascii="Times New Roman" w:hAnsi="Times New Roman" w:cs="Times New Roman"/>
                <w:b/>
                <w:lang w:val="en-US"/>
              </w:rPr>
              <w:t xml:space="preserve"> proc.</w:t>
            </w:r>
          </w:p>
          <w:p w:rsidR="00F9120B" w:rsidRPr="00F9120B" w:rsidRDefault="00F9120B" w:rsidP="00F9120B">
            <w:pPr>
              <w:tabs>
                <w:tab w:val="left" w:pos="567"/>
              </w:tabs>
              <w:spacing w:after="0" w:line="256" w:lineRule="auto"/>
              <w:jc w:val="both"/>
              <w:rPr>
                <w:rFonts w:ascii="Times New Roman" w:eastAsia="Times New Roman" w:hAnsi="Times New Roman" w:cs="Times New Roman"/>
                <w:b/>
                <w:lang w:val="en-US"/>
              </w:rPr>
            </w:pPr>
            <w:proofErr w:type="spellStart"/>
            <w:r w:rsidRPr="00F9120B">
              <w:rPr>
                <w:rFonts w:ascii="Times New Roman" w:hAnsi="Times New Roman" w:cs="Times New Roman"/>
                <w:b/>
                <w:lang w:val="en-US"/>
              </w:rPr>
              <w:t>Planuojamų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susiejimas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su</w:t>
            </w:r>
            <w:proofErr w:type="spellEnd"/>
            <w:r w:rsidRPr="00F9120B">
              <w:rPr>
                <w:rFonts w:ascii="Times New Roman" w:hAnsi="Times New Roman" w:cs="Times New Roman"/>
                <w:b/>
                <w:lang w:val="en-US"/>
              </w:rPr>
              <w:t xml:space="preserve"> ES </w:t>
            </w:r>
            <w:proofErr w:type="spellStart"/>
            <w:r w:rsidRPr="00F9120B">
              <w:rPr>
                <w:rFonts w:ascii="Times New Roman" w:hAnsi="Times New Roman" w:cs="Times New Roman"/>
                <w:b/>
                <w:lang w:val="en-US"/>
              </w:rPr>
              <w:t>kaimo</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plėtr</w:t>
            </w:r>
            <w:r>
              <w:rPr>
                <w:rFonts w:ascii="Times New Roman" w:hAnsi="Times New Roman" w:cs="Times New Roman"/>
                <w:b/>
                <w:lang w:val="en-US"/>
              </w:rPr>
              <w:t>os</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politikos</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sritimis</w:t>
            </w:r>
            <w:proofErr w:type="spellEnd"/>
            <w:r>
              <w:rPr>
                <w:rFonts w:ascii="Times New Roman" w:hAnsi="Times New Roman" w:cs="Times New Roman"/>
                <w:b/>
                <w:lang w:val="en-US"/>
              </w:rPr>
              <w:t xml:space="preserve"> – 6B</w:t>
            </w:r>
            <w:r w:rsidRPr="00F9120B">
              <w:rPr>
                <w:rFonts w:ascii="Times New Roman" w:hAnsi="Times New Roman" w:cs="Times New Roman"/>
                <w:b/>
                <w:lang w:val="en-US"/>
              </w:rPr>
              <w:t>.</w:t>
            </w: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shd w:val="clear" w:color="auto" w:fill="FBE4D5"/>
            <w:hideMark/>
          </w:tcPr>
          <w:p w:rsidR="00F9120B" w:rsidRPr="00F9120B" w:rsidRDefault="00F9120B" w:rsidP="00F9120B">
            <w:pPr>
              <w:tabs>
                <w:tab w:val="left" w:pos="567"/>
              </w:tabs>
              <w:spacing w:after="0" w:line="256" w:lineRule="auto"/>
              <w:ind w:firstLine="5"/>
              <w:rPr>
                <w:rFonts w:ascii="Times New Roman" w:eastAsia="Times New Roman" w:hAnsi="Times New Roman" w:cs="Times New Roman"/>
                <w:b/>
                <w:lang w:val="en-US"/>
              </w:rPr>
            </w:pPr>
            <w:r w:rsidRPr="00F9120B">
              <w:rPr>
                <w:rFonts w:ascii="Times New Roman" w:hAnsi="Times New Roman" w:cs="Times New Roman"/>
                <w:b/>
                <w:lang w:val="en-US"/>
              </w:rPr>
              <w:t>5.1.1.</w:t>
            </w:r>
          </w:p>
        </w:tc>
        <w:tc>
          <w:tcPr>
            <w:tcW w:w="8943" w:type="dxa"/>
            <w:gridSpan w:val="12"/>
            <w:tcBorders>
              <w:top w:val="single" w:sz="4" w:space="0" w:color="auto"/>
              <w:left w:val="single" w:sz="4" w:space="0" w:color="auto"/>
              <w:bottom w:val="single" w:sz="4" w:space="0" w:color="auto"/>
              <w:right w:val="single" w:sz="4" w:space="0" w:color="auto"/>
            </w:tcBorders>
            <w:shd w:val="clear" w:color="auto" w:fill="FBE4D5"/>
          </w:tcPr>
          <w:p w:rsidR="00F9120B" w:rsidRPr="00F9120B" w:rsidRDefault="00F9120B" w:rsidP="00F9120B">
            <w:pPr>
              <w:tabs>
                <w:tab w:val="left" w:pos="567"/>
              </w:tabs>
              <w:spacing w:after="0" w:line="256" w:lineRule="auto"/>
              <w:jc w:val="both"/>
              <w:rPr>
                <w:rFonts w:ascii="Times New Roman" w:eastAsia="Times New Roman" w:hAnsi="Times New Roman" w:cs="Times New Roman"/>
                <w:b/>
                <w:lang w:val="en-US"/>
              </w:rPr>
            </w:pPr>
            <w:proofErr w:type="spellStart"/>
            <w:r w:rsidRPr="00F9120B">
              <w:rPr>
                <w:rFonts w:ascii="Times New Roman" w:hAnsi="Times New Roman" w:cs="Times New Roman"/>
                <w:b/>
                <w:lang w:val="en-US"/>
              </w:rPr>
              <w:t>Darbų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ir</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paslaugų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įsigijimo</w:t>
            </w:r>
            <w:proofErr w:type="spellEnd"/>
            <w:r w:rsidRPr="00F9120B">
              <w:rPr>
                <w:rFonts w:ascii="Times New Roman" w:hAnsi="Times New Roman" w:cs="Times New Roman"/>
                <w:b/>
                <w:lang w:val="en-US"/>
              </w:rPr>
              <w:t>:</w:t>
            </w: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ind w:firstLine="5"/>
              <w:rPr>
                <w:rFonts w:ascii="Times New Roman" w:eastAsia="Times New Roman" w:hAnsi="Times New Roman" w:cs="Times New Roman"/>
                <w:lang w:val="en-US"/>
              </w:rPr>
            </w:pPr>
            <w:r w:rsidRPr="00F9120B">
              <w:rPr>
                <w:rFonts w:ascii="Times New Roman" w:hAnsi="Times New Roman" w:cs="Times New Roman"/>
                <w:lang w:val="en-US"/>
              </w:rPr>
              <w:t>5.1.1.1.</w:t>
            </w:r>
          </w:p>
        </w:tc>
        <w:tc>
          <w:tcPr>
            <w:tcW w:w="148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2343"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7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5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47"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2343"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ind w:firstLine="720"/>
              <w:jc w:val="both"/>
              <w:rPr>
                <w:rFonts w:ascii="Times New Roman" w:eastAsia="Times New Roman" w:hAnsi="Times New Roman" w:cs="Times New Roman"/>
                <w:lang w:val="en-US"/>
              </w:rPr>
            </w:pPr>
          </w:p>
        </w:tc>
        <w:tc>
          <w:tcPr>
            <w:tcW w:w="87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5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47"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F9120B" w:rsidRPr="00F9120B" w:rsidRDefault="00F9120B" w:rsidP="00F9120B">
            <w:pPr>
              <w:tabs>
                <w:tab w:val="left" w:pos="567"/>
              </w:tabs>
              <w:spacing w:after="0" w:line="256" w:lineRule="auto"/>
              <w:rPr>
                <w:rFonts w:ascii="Times New Roman" w:eastAsia="Times New Roman" w:hAnsi="Times New Roman" w:cs="Times New Roman"/>
                <w:b/>
                <w:lang w:val="en-US"/>
              </w:rPr>
            </w:pPr>
            <w:r w:rsidRPr="00F9120B">
              <w:rPr>
                <w:rFonts w:ascii="Times New Roman" w:hAnsi="Times New Roman" w:cs="Times New Roman"/>
                <w:b/>
                <w:lang w:val="en-US"/>
              </w:rPr>
              <w:t>5.1.2.</w:t>
            </w:r>
          </w:p>
        </w:tc>
        <w:tc>
          <w:tcPr>
            <w:tcW w:w="8943" w:type="dxa"/>
            <w:gridSpan w:val="12"/>
            <w:tcBorders>
              <w:top w:val="single" w:sz="4" w:space="0" w:color="auto"/>
              <w:left w:val="single" w:sz="4" w:space="0" w:color="auto"/>
              <w:bottom w:val="single" w:sz="4" w:space="0" w:color="auto"/>
              <w:right w:val="single" w:sz="4" w:space="0" w:color="auto"/>
            </w:tcBorders>
            <w:shd w:val="clear" w:color="auto" w:fill="FCEEE4"/>
            <w:hideMark/>
          </w:tcPr>
          <w:p w:rsidR="00F9120B" w:rsidRPr="00F9120B" w:rsidRDefault="00F9120B" w:rsidP="00F9120B">
            <w:pPr>
              <w:tabs>
                <w:tab w:val="left" w:pos="567"/>
              </w:tabs>
              <w:spacing w:after="0" w:line="256" w:lineRule="auto"/>
              <w:jc w:val="both"/>
              <w:rPr>
                <w:rFonts w:ascii="Times New Roman" w:eastAsia="Times New Roman" w:hAnsi="Times New Roman" w:cs="Times New Roman"/>
                <w:i/>
                <w:lang w:val="en-US"/>
              </w:rPr>
            </w:pPr>
            <w:proofErr w:type="spellStart"/>
            <w:r w:rsidRPr="00F9120B">
              <w:rPr>
                <w:rFonts w:ascii="Times New Roman" w:hAnsi="Times New Roman" w:cs="Times New Roman"/>
                <w:b/>
                <w:lang w:val="en-US"/>
              </w:rPr>
              <w:t>Bendrosios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išlaidos</w:t>
            </w:r>
            <w:proofErr w:type="spellEnd"/>
            <w:r w:rsidRPr="00F9120B">
              <w:rPr>
                <w:rFonts w:ascii="Times New Roman" w:hAnsi="Times New Roman" w:cs="Times New Roman"/>
                <w:b/>
                <w:lang w:val="en-US"/>
              </w:rPr>
              <w:t>:</w:t>
            </w: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5.1.2.1.</w:t>
            </w:r>
          </w:p>
        </w:tc>
        <w:tc>
          <w:tcPr>
            <w:tcW w:w="148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2343"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7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5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47"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2343"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7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47"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F9120B" w:rsidRPr="00F9120B" w:rsidRDefault="00F9120B" w:rsidP="00F9120B">
            <w:pPr>
              <w:tabs>
                <w:tab w:val="left" w:pos="567"/>
              </w:tabs>
              <w:spacing w:after="0" w:line="256" w:lineRule="auto"/>
              <w:rPr>
                <w:rFonts w:ascii="Times New Roman" w:eastAsia="Times New Roman" w:hAnsi="Times New Roman" w:cs="Times New Roman"/>
                <w:b/>
                <w:lang w:val="en-US"/>
              </w:rPr>
            </w:pPr>
            <w:r w:rsidRPr="00F9120B">
              <w:rPr>
                <w:rFonts w:ascii="Times New Roman" w:hAnsi="Times New Roman" w:cs="Times New Roman"/>
                <w:b/>
                <w:lang w:val="en-US"/>
              </w:rPr>
              <w:t>5.1.3.</w:t>
            </w:r>
          </w:p>
        </w:tc>
        <w:tc>
          <w:tcPr>
            <w:tcW w:w="8943" w:type="dxa"/>
            <w:gridSpan w:val="12"/>
            <w:tcBorders>
              <w:top w:val="single" w:sz="4" w:space="0" w:color="auto"/>
              <w:left w:val="single" w:sz="4" w:space="0" w:color="auto"/>
              <w:bottom w:val="single" w:sz="4" w:space="0" w:color="auto"/>
              <w:right w:val="single" w:sz="4" w:space="0" w:color="auto"/>
            </w:tcBorders>
            <w:shd w:val="clear" w:color="auto" w:fill="FCEEE4"/>
            <w:hideMark/>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roofErr w:type="spellStart"/>
            <w:r w:rsidRPr="00F9120B">
              <w:rPr>
                <w:rFonts w:ascii="Times New Roman" w:hAnsi="Times New Roman" w:cs="Times New Roman"/>
                <w:b/>
                <w:lang w:val="en-US"/>
              </w:rPr>
              <w:t>Viešinimo</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išlaidos</w:t>
            </w:r>
            <w:proofErr w:type="spellEnd"/>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5.1.3.1.</w:t>
            </w:r>
          </w:p>
        </w:tc>
        <w:tc>
          <w:tcPr>
            <w:tcW w:w="148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2343"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7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5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47"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2343"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7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5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47"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b/>
                <w:lang w:val="en-US"/>
              </w:rPr>
            </w:pPr>
            <w:r w:rsidRPr="00F9120B">
              <w:rPr>
                <w:rFonts w:ascii="Times New Roman" w:hAnsi="Times New Roman" w:cs="Times New Roman"/>
                <w:b/>
                <w:lang w:val="en-US"/>
              </w:rPr>
              <w:t>5.1.4</w:t>
            </w:r>
            <w:proofErr w:type="gramStart"/>
            <w:r w:rsidRPr="00F9120B">
              <w:rPr>
                <w:rFonts w:ascii="Times New Roman" w:hAnsi="Times New Roman" w:cs="Times New Roman"/>
                <w:b/>
                <w:lang w:val="en-US"/>
              </w:rPr>
              <w:t>.&lt;</w:t>
            </w:r>
            <w:proofErr w:type="gramEnd"/>
            <w:r w:rsidRPr="00F9120B">
              <w:rPr>
                <w:rFonts w:ascii="Times New Roman" w:hAnsi="Times New Roman" w:cs="Times New Roman"/>
                <w:b/>
                <w:lang w:val="en-US"/>
              </w:rPr>
              <w:t>...&gt;</w:t>
            </w:r>
          </w:p>
        </w:tc>
        <w:tc>
          <w:tcPr>
            <w:tcW w:w="8943" w:type="dxa"/>
            <w:gridSpan w:val="12"/>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jc w:val="both"/>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Savanoriškas</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darbas</w:t>
            </w:r>
            <w:proofErr w:type="spellEnd"/>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5.1.4</w:t>
            </w:r>
            <w:proofErr w:type="gramStart"/>
            <w:r w:rsidRPr="00F9120B">
              <w:rPr>
                <w:rFonts w:ascii="Times New Roman" w:hAnsi="Times New Roman" w:cs="Times New Roman"/>
                <w:lang w:val="en-US"/>
              </w:rPr>
              <w:t>.&lt;</w:t>
            </w:r>
            <w:proofErr w:type="gramEnd"/>
            <w:r w:rsidRPr="00F9120B">
              <w:rPr>
                <w:rFonts w:ascii="Times New Roman" w:hAnsi="Times New Roman" w:cs="Times New Roman"/>
                <w:lang w:val="en-US"/>
              </w:rPr>
              <w:t>...&gt;</w:t>
            </w:r>
          </w:p>
        </w:tc>
        <w:tc>
          <w:tcPr>
            <w:tcW w:w="148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2343"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7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5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47"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shd w:val="clear" w:color="auto" w:fill="F2DBDB"/>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b/>
                <w:lang w:val="en-US"/>
              </w:rPr>
              <w:t>5.1.5.</w:t>
            </w:r>
          </w:p>
        </w:tc>
        <w:tc>
          <w:tcPr>
            <w:tcW w:w="8943" w:type="dxa"/>
            <w:gridSpan w:val="12"/>
            <w:tcBorders>
              <w:top w:val="single" w:sz="4" w:space="0" w:color="auto"/>
              <w:left w:val="single" w:sz="4" w:space="0" w:color="auto"/>
              <w:bottom w:val="single" w:sz="4" w:space="0" w:color="auto"/>
              <w:right w:val="single" w:sz="4" w:space="0" w:color="auto"/>
            </w:tcBorders>
            <w:shd w:val="clear" w:color="auto" w:fill="F2DBDB"/>
            <w:hideMark/>
          </w:tcPr>
          <w:p w:rsidR="00F9120B" w:rsidRPr="00F9120B" w:rsidRDefault="00F9120B" w:rsidP="00F9120B">
            <w:pPr>
              <w:tabs>
                <w:tab w:val="left" w:pos="567"/>
              </w:tabs>
              <w:spacing w:after="0" w:line="256" w:lineRule="auto"/>
              <w:jc w:val="both"/>
              <w:rPr>
                <w:rFonts w:ascii="Times New Roman" w:eastAsia="Times New Roman" w:hAnsi="Times New Roman" w:cs="Times New Roman"/>
                <w:b/>
                <w:sz w:val="20"/>
                <w:szCs w:val="20"/>
                <w:lang w:val="en-US"/>
              </w:rPr>
            </w:pPr>
            <w:proofErr w:type="spellStart"/>
            <w:r w:rsidRPr="00F9120B">
              <w:rPr>
                <w:rFonts w:ascii="Times New Roman" w:hAnsi="Times New Roman" w:cs="Times New Roman"/>
                <w:b/>
                <w:lang w:val="en-US"/>
              </w:rPr>
              <w:t>Netiesioginės</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išlaidos</w:t>
            </w:r>
            <w:proofErr w:type="spellEnd"/>
            <w:r w:rsidRPr="00F9120B">
              <w:rPr>
                <w:rFonts w:ascii="Times New Roman" w:hAnsi="Times New Roman" w:cs="Times New Roman"/>
                <w:b/>
                <w:lang w:val="en-US"/>
              </w:rPr>
              <w:t xml:space="preserve"> </w:t>
            </w:r>
          </w:p>
          <w:p w:rsidR="00F9120B" w:rsidRPr="00F9120B" w:rsidRDefault="00F9120B" w:rsidP="00F9120B">
            <w:pPr>
              <w:tabs>
                <w:tab w:val="left" w:pos="567"/>
              </w:tabs>
              <w:spacing w:after="0" w:line="256" w:lineRule="auto"/>
              <w:jc w:val="both"/>
              <w:rPr>
                <w:rFonts w:ascii="Times New Roman" w:eastAsia="Times New Roman" w:hAnsi="Times New Roman" w:cs="Times New Roman"/>
                <w:b/>
                <w:lang w:val="en-US"/>
              </w:rPr>
            </w:pPr>
            <w:r w:rsidRPr="00F9120B">
              <w:rPr>
                <w:rFonts w:ascii="Times New Roman" w:hAnsi="Times New Roman" w:cs="Times New Roman"/>
                <w:i/>
                <w:lang w:val="en-US"/>
              </w:rPr>
              <w:t>(</w:t>
            </w:r>
            <w:proofErr w:type="spellStart"/>
            <w:proofErr w:type="gramStart"/>
            <w:r w:rsidRPr="00F9120B">
              <w:rPr>
                <w:rFonts w:ascii="Times New Roman" w:hAnsi="Times New Roman" w:cs="Times New Roman"/>
                <w:i/>
                <w:lang w:val="en-US"/>
              </w:rPr>
              <w:t>šios</w:t>
            </w:r>
            <w:proofErr w:type="spellEnd"/>
            <w:proofErr w:type="gram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išlaidos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yra</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tinkamos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finansuoti</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tik</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vietos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projektams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finansuojamiems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iš</w:t>
            </w:r>
            <w:proofErr w:type="spellEnd"/>
            <w:r w:rsidRPr="00F9120B">
              <w:rPr>
                <w:rFonts w:ascii="Times New Roman" w:hAnsi="Times New Roman" w:cs="Times New Roman"/>
                <w:i/>
                <w:lang w:val="en-US"/>
              </w:rPr>
              <w:t xml:space="preserve"> EŽŪFKP).</w:t>
            </w: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5.1.5.1.</w:t>
            </w:r>
          </w:p>
        </w:tc>
        <w:tc>
          <w:tcPr>
            <w:tcW w:w="3824" w:type="dxa"/>
            <w:gridSpan w:val="3"/>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spacing w:after="0" w:line="256" w:lineRule="auto"/>
              <w:rPr>
                <w:rFonts w:ascii="Times New Roman" w:eastAsia="Times New Roman" w:hAnsi="Times New Roman" w:cs="Times New Roman"/>
                <w:lang w:val="en-US"/>
              </w:rPr>
            </w:pPr>
            <w:proofErr w:type="spellStart"/>
            <w:r w:rsidRPr="00F9120B">
              <w:rPr>
                <w:rFonts w:ascii="Times New Roman" w:hAnsi="Times New Roman" w:cs="Times New Roman"/>
                <w:lang w:val="en-US"/>
              </w:rPr>
              <w:t>Iš</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viso</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tiesioginių</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išlaidų</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Eur</w:t>
            </w:r>
            <w:proofErr w:type="spellEnd"/>
          </w:p>
        </w:tc>
        <w:tc>
          <w:tcPr>
            <w:tcW w:w="87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5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47"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5.1.5.2.</w:t>
            </w:r>
          </w:p>
        </w:tc>
        <w:tc>
          <w:tcPr>
            <w:tcW w:w="3824" w:type="dxa"/>
            <w:gridSpan w:val="3"/>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spacing w:after="0" w:line="256" w:lineRule="auto"/>
              <w:jc w:val="both"/>
              <w:rPr>
                <w:rFonts w:ascii="Times New Roman" w:eastAsia="Times New Roman" w:hAnsi="Times New Roman" w:cs="Times New Roman"/>
                <w:lang w:val="en-US"/>
              </w:rPr>
            </w:pPr>
            <w:proofErr w:type="spellStart"/>
            <w:r w:rsidRPr="00F9120B">
              <w:rPr>
                <w:rFonts w:ascii="Times New Roman" w:hAnsi="Times New Roman" w:cs="Times New Roman"/>
                <w:lang w:val="en-US"/>
              </w:rPr>
              <w:t>Veiklų</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rangos</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išlaidų</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dalis</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nuo</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visų</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tiesioginių</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projekto</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išlaidų</w:t>
            </w:r>
            <w:proofErr w:type="spellEnd"/>
            <w:r w:rsidRPr="00F9120B">
              <w:rPr>
                <w:rFonts w:ascii="Times New Roman" w:hAnsi="Times New Roman" w:cs="Times New Roman"/>
                <w:lang w:val="en-US"/>
              </w:rPr>
              <w:t xml:space="preserve">), proc. </w:t>
            </w:r>
          </w:p>
        </w:tc>
        <w:tc>
          <w:tcPr>
            <w:tcW w:w="8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color w:val="000000"/>
                <w:lang w:val="en-US"/>
              </w:rPr>
            </w:pPr>
            <w:r w:rsidRPr="00F9120B">
              <w:rPr>
                <w:rFonts w:ascii="Times New Roman" w:hAnsi="Times New Roman" w:cs="Times New Roman"/>
                <w:color w:val="000000"/>
                <w:lang w:val="en-US"/>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color w:val="000000"/>
                <w:lang w:val="en-US"/>
              </w:rPr>
            </w:pPr>
            <w:r w:rsidRPr="00F9120B">
              <w:rPr>
                <w:rFonts w:ascii="Times New Roman" w:hAnsi="Times New Roman" w:cs="Times New Roman"/>
                <w:color w:val="000000"/>
                <w:lang w:val="en-US"/>
              </w:rPr>
              <w:t>X</w:t>
            </w:r>
          </w:p>
        </w:tc>
        <w:tc>
          <w:tcPr>
            <w:tcW w:w="8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lang w:val="en-US"/>
              </w:rPr>
            </w:pPr>
            <w:r w:rsidRPr="00F9120B">
              <w:rPr>
                <w:rFonts w:ascii="Times New Roman" w:hAnsi="Times New Roman" w:cs="Times New Roman"/>
                <w:lang w:val="en-US"/>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9120B" w:rsidRPr="00F9120B" w:rsidRDefault="00F9120B" w:rsidP="00F9120B">
            <w:pPr>
              <w:tabs>
                <w:tab w:val="left" w:pos="567"/>
              </w:tabs>
              <w:spacing w:after="0" w:line="256" w:lineRule="auto"/>
              <w:ind w:firstLine="720"/>
              <w:jc w:val="center"/>
              <w:rPr>
                <w:rFonts w:ascii="Times New Roman" w:eastAsia="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lang w:val="en-US"/>
              </w:rPr>
            </w:pPr>
            <w:r w:rsidRPr="00F9120B">
              <w:rPr>
                <w:rFonts w:ascii="Times New Roman" w:hAnsi="Times New Roman" w:cs="Times New Roman"/>
                <w:lang w:val="en-US"/>
              </w:rPr>
              <w:t>X</w:t>
            </w:r>
          </w:p>
        </w:tc>
        <w:tc>
          <w:tcPr>
            <w:tcW w:w="56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lang w:val="en-US"/>
              </w:rPr>
            </w:pPr>
            <w:r w:rsidRPr="00F9120B">
              <w:rPr>
                <w:rFonts w:ascii="Times New Roman" w:hAnsi="Times New Roman" w:cs="Times New Roman"/>
                <w:lang w:val="en-US"/>
              </w:rPr>
              <w:t>X</w:t>
            </w: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5.1.5.3.</w:t>
            </w:r>
          </w:p>
        </w:tc>
        <w:tc>
          <w:tcPr>
            <w:tcW w:w="3824" w:type="dxa"/>
            <w:gridSpan w:val="3"/>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spacing w:after="0" w:line="256" w:lineRule="auto"/>
              <w:rPr>
                <w:rFonts w:ascii="Times New Roman" w:eastAsia="Times New Roman" w:hAnsi="Times New Roman" w:cs="Times New Roman"/>
                <w:lang w:val="en-US"/>
              </w:rPr>
            </w:pPr>
            <w:proofErr w:type="spellStart"/>
            <w:r w:rsidRPr="00F9120B">
              <w:rPr>
                <w:rFonts w:ascii="Times New Roman" w:hAnsi="Times New Roman" w:cs="Times New Roman"/>
                <w:lang w:val="en-US"/>
              </w:rPr>
              <w:t>Fiksuotoji</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norma</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netiesioginėms</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išlaidoms</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apmokėti</w:t>
            </w:r>
            <w:proofErr w:type="spellEnd"/>
            <w:r w:rsidRPr="00F9120B">
              <w:rPr>
                <w:rFonts w:ascii="Times New Roman" w:hAnsi="Times New Roman" w:cs="Times New Roman"/>
                <w:lang w:val="en-US"/>
              </w:rPr>
              <w:t xml:space="preserve">, proc. </w:t>
            </w:r>
          </w:p>
        </w:tc>
        <w:tc>
          <w:tcPr>
            <w:tcW w:w="5119" w:type="dxa"/>
            <w:gridSpan w:val="9"/>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ind w:firstLine="969"/>
              <w:jc w:val="center"/>
              <w:rPr>
                <w:rFonts w:ascii="Times New Roman" w:eastAsia="Times New Roman" w:hAnsi="Times New Roman" w:cs="Times New Roman"/>
                <w:lang w:val="en-US"/>
              </w:rPr>
            </w:pPr>
            <w:r w:rsidRPr="00F9120B">
              <w:rPr>
                <w:rFonts w:ascii="Times New Roman" w:hAnsi="Times New Roman" w:cs="Times New Roman"/>
                <w:lang w:val="en-US"/>
              </w:rPr>
              <w:t>_______ proc.</w:t>
            </w: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tabs>
                <w:tab w:val="left" w:pos="567"/>
              </w:tabs>
              <w:spacing w:after="0" w:line="256" w:lineRule="auto"/>
              <w:rPr>
                <w:rFonts w:ascii="Times New Roman" w:eastAsia="Times New Roman" w:hAnsi="Times New Roman" w:cs="Times New Roman"/>
                <w:lang w:val="en-US"/>
              </w:rPr>
            </w:pPr>
            <w:r w:rsidRPr="00F9120B">
              <w:rPr>
                <w:rFonts w:ascii="Times New Roman" w:hAnsi="Times New Roman" w:cs="Times New Roman"/>
                <w:lang w:val="en-US"/>
              </w:rPr>
              <w:t>5.1.5.4.</w:t>
            </w:r>
          </w:p>
        </w:tc>
        <w:tc>
          <w:tcPr>
            <w:tcW w:w="3824" w:type="dxa"/>
            <w:gridSpan w:val="3"/>
            <w:tcBorders>
              <w:top w:val="single" w:sz="4" w:space="0" w:color="auto"/>
              <w:left w:val="single" w:sz="4" w:space="0" w:color="auto"/>
              <w:bottom w:val="single" w:sz="4" w:space="0" w:color="auto"/>
              <w:right w:val="single" w:sz="4" w:space="0" w:color="auto"/>
            </w:tcBorders>
            <w:hideMark/>
          </w:tcPr>
          <w:p w:rsidR="00F9120B" w:rsidRPr="00F9120B" w:rsidRDefault="00F9120B" w:rsidP="00F9120B">
            <w:pPr>
              <w:spacing w:after="0" w:line="256" w:lineRule="auto"/>
              <w:rPr>
                <w:rFonts w:ascii="Times New Roman" w:eastAsia="Times New Roman" w:hAnsi="Times New Roman" w:cs="Times New Roman"/>
                <w:sz w:val="20"/>
                <w:szCs w:val="20"/>
                <w:lang w:val="en-US"/>
              </w:rPr>
            </w:pPr>
            <w:proofErr w:type="spellStart"/>
            <w:r w:rsidRPr="00F9120B">
              <w:rPr>
                <w:rFonts w:ascii="Times New Roman" w:hAnsi="Times New Roman" w:cs="Times New Roman"/>
                <w:lang w:val="en-US"/>
              </w:rPr>
              <w:t>Netiesioginės</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išlaidos</w:t>
            </w:r>
            <w:proofErr w:type="spellEnd"/>
            <w:r w:rsidRPr="00F9120B">
              <w:rPr>
                <w:rFonts w:ascii="Times New Roman" w:hAnsi="Times New Roman" w:cs="Times New Roman"/>
                <w:lang w:val="en-US"/>
              </w:rPr>
              <w:t xml:space="preserve">, </w:t>
            </w:r>
            <w:proofErr w:type="spellStart"/>
            <w:r w:rsidRPr="00F9120B">
              <w:rPr>
                <w:rFonts w:ascii="Times New Roman" w:hAnsi="Times New Roman" w:cs="Times New Roman"/>
                <w:lang w:val="en-US"/>
              </w:rPr>
              <w:t>Eur</w:t>
            </w:r>
            <w:proofErr w:type="spellEnd"/>
          </w:p>
          <w:p w:rsidR="00F9120B" w:rsidRPr="00F9120B" w:rsidRDefault="00F9120B" w:rsidP="00F9120B">
            <w:pPr>
              <w:spacing w:after="0" w:line="256" w:lineRule="auto"/>
              <w:jc w:val="both"/>
              <w:rPr>
                <w:rFonts w:ascii="Times New Roman" w:eastAsia="Times New Roman" w:hAnsi="Times New Roman" w:cs="Times New Roman"/>
                <w:i/>
                <w:lang w:val="en-US"/>
              </w:rPr>
            </w:pPr>
            <w:proofErr w:type="spellStart"/>
            <w:r w:rsidRPr="00F9120B">
              <w:rPr>
                <w:rFonts w:ascii="Times New Roman" w:hAnsi="Times New Roman" w:cs="Times New Roman"/>
                <w:i/>
                <w:lang w:val="en-US"/>
              </w:rPr>
              <w:t>Skaičiavimo</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būdas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suma</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atitinkamame</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langelyje</w:t>
            </w:r>
            <w:proofErr w:type="spellEnd"/>
            <w:r w:rsidRPr="00F9120B">
              <w:rPr>
                <w:rFonts w:ascii="Times New Roman" w:hAnsi="Times New Roman" w:cs="Times New Roman"/>
                <w:i/>
                <w:lang w:val="en-US"/>
              </w:rPr>
              <w:t xml:space="preserve"> (5.1.5.1 </w:t>
            </w:r>
            <w:proofErr w:type="spellStart"/>
            <w:r w:rsidRPr="00F9120B">
              <w:rPr>
                <w:rFonts w:ascii="Times New Roman" w:hAnsi="Times New Roman" w:cs="Times New Roman"/>
                <w:i/>
                <w:lang w:val="en-US"/>
              </w:rPr>
              <w:t>eilutėje</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padauginama</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iš</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lastRenderedPageBreak/>
              <w:t>fiksuotosios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normos</w:t>
            </w:r>
            <w:proofErr w:type="spellEnd"/>
            <w:r w:rsidRPr="00F9120B">
              <w:rPr>
                <w:rFonts w:ascii="Times New Roman" w:hAnsi="Times New Roman" w:cs="Times New Roman"/>
                <w:i/>
                <w:lang w:val="en-US"/>
              </w:rPr>
              <w:t xml:space="preserve"> proc.  (5.1.5.3 </w:t>
            </w:r>
            <w:proofErr w:type="spellStart"/>
            <w:proofErr w:type="gramStart"/>
            <w:r w:rsidRPr="00F9120B">
              <w:rPr>
                <w:rFonts w:ascii="Times New Roman" w:hAnsi="Times New Roman" w:cs="Times New Roman"/>
                <w:i/>
                <w:lang w:val="en-US"/>
              </w:rPr>
              <w:t>eilutės</w:t>
            </w:r>
            <w:proofErr w:type="spellEnd"/>
            <w:proofErr w:type="gram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Nepildomas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tik</w:t>
            </w:r>
            <w:proofErr w:type="spellEnd"/>
            <w:r w:rsidRPr="00F9120B">
              <w:rPr>
                <w:rFonts w:ascii="Times New Roman" w:hAnsi="Times New Roman" w:cs="Times New Roman"/>
                <w:i/>
                <w:lang w:val="en-US"/>
              </w:rPr>
              <w:t xml:space="preserve"> VII </w:t>
            </w:r>
            <w:proofErr w:type="spellStart"/>
            <w:r w:rsidRPr="00F9120B">
              <w:rPr>
                <w:rFonts w:ascii="Times New Roman" w:hAnsi="Times New Roman" w:cs="Times New Roman"/>
                <w:i/>
                <w:lang w:val="en-US"/>
              </w:rPr>
              <w:t>stulpelyje</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veiklų</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rangos</w:t>
            </w:r>
            <w:proofErr w:type="spellEnd"/>
            <w:r w:rsidRPr="00F9120B">
              <w:rPr>
                <w:rFonts w:ascii="Times New Roman" w:hAnsi="Times New Roman" w:cs="Times New Roman"/>
                <w:i/>
                <w:lang w:val="en-US"/>
              </w:rPr>
              <w:t xml:space="preserve"> </w:t>
            </w:r>
            <w:proofErr w:type="spellStart"/>
            <w:r w:rsidRPr="00F9120B">
              <w:rPr>
                <w:rFonts w:ascii="Times New Roman" w:hAnsi="Times New Roman" w:cs="Times New Roman"/>
                <w:i/>
                <w:lang w:val="en-US"/>
              </w:rPr>
              <w:t>išlaidos</w:t>
            </w:r>
            <w:proofErr w:type="spellEnd"/>
            <w:r w:rsidRPr="00F9120B">
              <w:rPr>
                <w:rFonts w:ascii="Times New Roman" w:hAnsi="Times New Roman" w:cs="Times New Roman"/>
                <w:i/>
                <w:lang w:val="en-US"/>
              </w:rPr>
              <w:t>).</w:t>
            </w:r>
          </w:p>
        </w:tc>
        <w:tc>
          <w:tcPr>
            <w:tcW w:w="871"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5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i/>
                <w:color w:val="FF0000"/>
                <w:lang w:val="en-US"/>
              </w:rPr>
            </w:pPr>
          </w:p>
        </w:tc>
        <w:tc>
          <w:tcPr>
            <w:tcW w:w="847"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cPr>
          <w:p w:rsidR="00F9120B" w:rsidRPr="00F9120B" w:rsidRDefault="00F9120B" w:rsidP="00F9120B">
            <w:pPr>
              <w:tabs>
                <w:tab w:val="left" w:pos="567"/>
              </w:tabs>
              <w:spacing w:after="0" w:line="256" w:lineRule="auto"/>
              <w:jc w:val="center"/>
              <w:rPr>
                <w:rFonts w:ascii="Times New Roman" w:eastAsia="Times New Roman" w:hAnsi="Times New Roman" w:cs="Times New Roman"/>
                <w:sz w:val="20"/>
                <w:szCs w:val="20"/>
                <w:lang w:val="en-US"/>
              </w:rPr>
            </w:pPr>
          </w:p>
          <w:p w:rsidR="00F9120B" w:rsidRPr="00F9120B" w:rsidRDefault="00F9120B" w:rsidP="00F9120B">
            <w:pPr>
              <w:tabs>
                <w:tab w:val="left" w:pos="567"/>
              </w:tabs>
              <w:spacing w:after="0" w:line="256" w:lineRule="auto"/>
              <w:jc w:val="center"/>
              <w:rPr>
                <w:rFonts w:ascii="Times New Roman" w:hAnsi="Times New Roman" w:cs="Times New Roman"/>
                <w:lang w:val="en-US"/>
              </w:rPr>
            </w:pPr>
          </w:p>
          <w:p w:rsidR="00F9120B" w:rsidRPr="00F9120B" w:rsidRDefault="00F9120B" w:rsidP="00F9120B">
            <w:pPr>
              <w:tabs>
                <w:tab w:val="left" w:pos="567"/>
              </w:tabs>
              <w:spacing w:after="0" w:line="256" w:lineRule="auto"/>
              <w:jc w:val="center"/>
              <w:rPr>
                <w:rFonts w:ascii="Times New Roman" w:hAnsi="Times New Roman" w:cs="Times New Roman"/>
                <w:lang w:val="en-US"/>
              </w:rPr>
            </w:pPr>
          </w:p>
          <w:p w:rsidR="00F9120B" w:rsidRPr="00F9120B" w:rsidRDefault="00F9120B" w:rsidP="00F9120B">
            <w:pPr>
              <w:tabs>
                <w:tab w:val="left" w:pos="567"/>
              </w:tabs>
              <w:spacing w:after="0" w:line="256" w:lineRule="auto"/>
              <w:jc w:val="center"/>
              <w:rPr>
                <w:rFonts w:ascii="Times New Roman" w:eastAsia="Times New Roman" w:hAnsi="Times New Roman" w:cs="Times New Roman"/>
                <w:lang w:val="en-US"/>
              </w:rPr>
            </w:pPr>
            <w:r w:rsidRPr="00F9120B">
              <w:rPr>
                <w:rFonts w:ascii="Times New Roman" w:hAnsi="Times New Roman" w:cs="Times New Roman"/>
                <w:lang w:val="en-US"/>
              </w:rPr>
              <w:lastRenderedPageBreak/>
              <w:t>X</w:t>
            </w:r>
          </w:p>
        </w:tc>
        <w:tc>
          <w:tcPr>
            <w:tcW w:w="1134" w:type="dxa"/>
            <w:gridSpan w:val="2"/>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tcPr>
          <w:p w:rsidR="00F9120B" w:rsidRPr="00F9120B" w:rsidRDefault="00F9120B" w:rsidP="00F9120B">
            <w:pPr>
              <w:tabs>
                <w:tab w:val="left" w:pos="567"/>
              </w:tabs>
              <w:spacing w:after="0" w:line="256" w:lineRule="auto"/>
              <w:jc w:val="both"/>
              <w:rPr>
                <w:rFonts w:ascii="Times New Roman" w:eastAsia="Times New Roman" w:hAnsi="Times New Roman" w:cs="Times New Roman"/>
                <w:lang w:val="en-US"/>
              </w:rPr>
            </w:pPr>
          </w:p>
        </w:tc>
      </w:tr>
      <w:tr w:rsidR="00F9120B" w:rsidRPr="00F9120B" w:rsidTr="00CA388B">
        <w:tc>
          <w:tcPr>
            <w:tcW w:w="985" w:type="dxa"/>
            <w:tcBorders>
              <w:top w:val="single" w:sz="4" w:space="0" w:color="auto"/>
              <w:left w:val="single" w:sz="4" w:space="0" w:color="auto"/>
              <w:bottom w:val="single" w:sz="4" w:space="0" w:color="auto"/>
              <w:right w:val="single" w:sz="4" w:space="0" w:color="auto"/>
            </w:tcBorders>
            <w:shd w:val="clear" w:color="auto" w:fill="D99594"/>
            <w:hideMark/>
          </w:tcPr>
          <w:p w:rsidR="00F9120B" w:rsidRPr="00F9120B" w:rsidRDefault="00F9120B" w:rsidP="00F9120B">
            <w:pPr>
              <w:tabs>
                <w:tab w:val="left" w:pos="567"/>
              </w:tabs>
              <w:spacing w:after="0" w:line="256" w:lineRule="auto"/>
              <w:rPr>
                <w:rFonts w:ascii="Times New Roman" w:eastAsia="Times New Roman" w:hAnsi="Times New Roman" w:cs="Times New Roman"/>
                <w:b/>
                <w:lang w:val="en-US"/>
              </w:rPr>
            </w:pPr>
            <w:r w:rsidRPr="00F9120B">
              <w:rPr>
                <w:rFonts w:ascii="Times New Roman" w:hAnsi="Times New Roman" w:cs="Times New Roman"/>
                <w:b/>
                <w:lang w:val="en-US"/>
              </w:rPr>
              <w:lastRenderedPageBreak/>
              <w:t>5.1.6.</w:t>
            </w:r>
          </w:p>
        </w:tc>
        <w:tc>
          <w:tcPr>
            <w:tcW w:w="3824" w:type="dxa"/>
            <w:gridSpan w:val="3"/>
            <w:tcBorders>
              <w:top w:val="single" w:sz="4" w:space="0" w:color="auto"/>
              <w:left w:val="single" w:sz="4" w:space="0" w:color="auto"/>
              <w:bottom w:val="single" w:sz="4" w:space="0" w:color="auto"/>
              <w:right w:val="single" w:sz="4" w:space="0" w:color="auto"/>
            </w:tcBorders>
            <w:shd w:val="clear" w:color="auto" w:fill="D99594"/>
            <w:hideMark/>
          </w:tcPr>
          <w:p w:rsidR="00F9120B" w:rsidRPr="00F9120B" w:rsidRDefault="00F9120B" w:rsidP="00F9120B">
            <w:pPr>
              <w:spacing w:after="0" w:line="256" w:lineRule="auto"/>
              <w:rPr>
                <w:rFonts w:ascii="Times New Roman" w:eastAsia="Times New Roman" w:hAnsi="Times New Roman" w:cs="Times New Roman"/>
                <w:b/>
                <w:lang w:val="en-US"/>
              </w:rPr>
            </w:pPr>
            <w:proofErr w:type="spellStart"/>
            <w:r w:rsidRPr="00F9120B">
              <w:rPr>
                <w:rFonts w:ascii="Times New Roman" w:hAnsi="Times New Roman" w:cs="Times New Roman"/>
                <w:b/>
                <w:lang w:val="en-US"/>
              </w:rPr>
              <w:t>Iš</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viso</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tinkamų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finansuoti</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išlaidų</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Eur</w:t>
            </w:r>
            <w:proofErr w:type="spellEnd"/>
            <w:r w:rsidRPr="00F9120B">
              <w:rPr>
                <w:rFonts w:ascii="Times New Roman" w:hAnsi="Times New Roman" w:cs="Times New Roman"/>
                <w:b/>
                <w:lang w:val="en-US"/>
              </w:rPr>
              <w:t xml:space="preserve"> (</w:t>
            </w:r>
            <w:proofErr w:type="spellStart"/>
            <w:r w:rsidRPr="00F9120B">
              <w:rPr>
                <w:rFonts w:ascii="Times New Roman" w:hAnsi="Times New Roman" w:cs="Times New Roman"/>
                <w:b/>
                <w:lang w:val="en-US"/>
              </w:rPr>
              <w:t>suma</w:t>
            </w:r>
            <w:proofErr w:type="spellEnd"/>
            <w:r w:rsidRPr="00F9120B">
              <w:rPr>
                <w:rFonts w:ascii="Times New Roman" w:hAnsi="Times New Roman" w:cs="Times New Roman"/>
                <w:b/>
                <w:lang w:val="en-US"/>
              </w:rPr>
              <w:t xml:space="preserve"> = 5.1.5.1+5.1.5.4)</w:t>
            </w:r>
          </w:p>
        </w:tc>
        <w:tc>
          <w:tcPr>
            <w:tcW w:w="871" w:type="dxa"/>
            <w:tcBorders>
              <w:top w:val="single" w:sz="4" w:space="0" w:color="auto"/>
              <w:left w:val="single" w:sz="4" w:space="0" w:color="auto"/>
              <w:bottom w:val="single" w:sz="4" w:space="0" w:color="auto"/>
              <w:right w:val="single" w:sz="4" w:space="0" w:color="auto"/>
            </w:tcBorders>
            <w:shd w:val="clear" w:color="auto" w:fill="D99594"/>
          </w:tcPr>
          <w:p w:rsidR="00F9120B" w:rsidRPr="00F9120B" w:rsidRDefault="00F9120B" w:rsidP="00F9120B">
            <w:pPr>
              <w:tabs>
                <w:tab w:val="left" w:pos="567"/>
              </w:tabs>
              <w:spacing w:after="0" w:line="256" w:lineRule="auto"/>
              <w:jc w:val="center"/>
              <w:rPr>
                <w:rFonts w:ascii="Times New Roman" w:eastAsia="Times New Roman" w:hAnsi="Times New Roman" w:cs="Times New Roman"/>
                <w:i/>
                <w:color w:val="FF0000"/>
                <w:lang w:val="en-U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rsidR="00F9120B" w:rsidRPr="00F9120B" w:rsidRDefault="00F9120B" w:rsidP="00F9120B">
            <w:pPr>
              <w:tabs>
                <w:tab w:val="left" w:pos="567"/>
              </w:tabs>
              <w:spacing w:after="0" w:line="256" w:lineRule="auto"/>
              <w:jc w:val="center"/>
              <w:rPr>
                <w:rFonts w:ascii="Times New Roman" w:eastAsia="Times New Roman" w:hAnsi="Times New Roman" w:cs="Times New Roman"/>
                <w:i/>
                <w:color w:val="FF0000"/>
                <w:lang w:val="en-US"/>
              </w:rPr>
            </w:pPr>
          </w:p>
        </w:tc>
        <w:tc>
          <w:tcPr>
            <w:tcW w:w="847" w:type="dxa"/>
            <w:tcBorders>
              <w:top w:val="single" w:sz="4" w:space="0" w:color="auto"/>
              <w:left w:val="single" w:sz="4" w:space="0" w:color="auto"/>
              <w:bottom w:val="single" w:sz="4" w:space="0" w:color="auto"/>
              <w:right w:val="single" w:sz="4" w:space="0" w:color="auto"/>
            </w:tcBorders>
            <w:shd w:val="clear" w:color="auto" w:fill="D99594"/>
          </w:tcPr>
          <w:p w:rsidR="00F9120B" w:rsidRPr="00F9120B" w:rsidRDefault="00F9120B" w:rsidP="00F9120B">
            <w:pPr>
              <w:tabs>
                <w:tab w:val="left" w:pos="567"/>
              </w:tabs>
              <w:spacing w:after="0" w:line="256" w:lineRule="auto"/>
              <w:jc w:val="center"/>
              <w:rPr>
                <w:rFonts w:ascii="Times New Roman" w:eastAsia="Times New Roman" w:hAnsi="Times New Roman" w:cs="Times New Roman"/>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vAlign w:val="center"/>
            <w:hideMark/>
          </w:tcPr>
          <w:p w:rsidR="00F9120B" w:rsidRPr="00F9120B" w:rsidRDefault="00F9120B" w:rsidP="00F9120B">
            <w:pPr>
              <w:tabs>
                <w:tab w:val="left" w:pos="567"/>
              </w:tabs>
              <w:spacing w:after="0" w:line="256" w:lineRule="auto"/>
              <w:jc w:val="center"/>
              <w:rPr>
                <w:rFonts w:ascii="Times New Roman" w:eastAsia="Times New Roman" w:hAnsi="Times New Roman" w:cs="Times New Roman"/>
                <w:lang w:val="en-US"/>
              </w:rPr>
            </w:pPr>
            <w:r w:rsidRPr="00F9120B">
              <w:rPr>
                <w:rFonts w:ascii="Times New Roman" w:hAnsi="Times New Roman" w:cs="Times New Roman"/>
                <w:lang w:val="en-US"/>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cPr>
          <w:p w:rsidR="00F9120B" w:rsidRPr="00F9120B" w:rsidRDefault="00F9120B" w:rsidP="00F9120B">
            <w:pPr>
              <w:tabs>
                <w:tab w:val="left" w:pos="567"/>
              </w:tabs>
              <w:spacing w:after="0" w:line="256" w:lineRule="auto"/>
              <w:jc w:val="center"/>
              <w:rPr>
                <w:rFonts w:ascii="Times New Roman" w:eastAsia="Times New Roman" w:hAnsi="Times New Roman" w:cs="Times New Roman"/>
                <w:lang w:val="en-US"/>
              </w:rPr>
            </w:pPr>
          </w:p>
        </w:tc>
        <w:tc>
          <w:tcPr>
            <w:tcW w:w="563" w:type="dxa"/>
            <w:tcBorders>
              <w:top w:val="single" w:sz="4" w:space="0" w:color="auto"/>
              <w:left w:val="single" w:sz="4" w:space="0" w:color="auto"/>
              <w:bottom w:val="single" w:sz="4" w:space="0" w:color="auto"/>
              <w:right w:val="single" w:sz="4" w:space="0" w:color="auto"/>
            </w:tcBorders>
            <w:shd w:val="clear" w:color="auto" w:fill="D99594"/>
          </w:tcPr>
          <w:p w:rsidR="00F9120B" w:rsidRPr="00F9120B" w:rsidRDefault="00F9120B" w:rsidP="00F9120B">
            <w:pPr>
              <w:tabs>
                <w:tab w:val="left" w:pos="567"/>
              </w:tabs>
              <w:spacing w:after="0" w:line="256" w:lineRule="auto"/>
              <w:jc w:val="center"/>
              <w:rPr>
                <w:rFonts w:ascii="Times New Roman" w:eastAsia="Times New Roman" w:hAnsi="Times New Roman" w:cs="Times New Roman"/>
                <w:lang w:val="en-US"/>
              </w:rPr>
            </w:pPr>
          </w:p>
        </w:tc>
      </w:tr>
    </w:tbl>
    <w:p w:rsidR="00A6469E" w:rsidRPr="00A6469E" w:rsidRDefault="00A6469E" w:rsidP="00B42575">
      <w:pPr>
        <w:spacing w:after="0"/>
        <w:rPr>
          <w:rFonts w:ascii="Times New Roman" w:hAnsi="Times New Roman" w:cs="Times New Roman"/>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VIETOS PROJEKTO PASIEKIMŲ RODIKLIAI</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Pildyti tik tas eilutes, kurios yra aktualios pagal vietos projekto pobūdį ir turinį. Vietos projektų pasiekimų rodiklių sąrašas gali būti papildytas pagal konkrečią VPS priemonę ir (arba) veiklos sritį.</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5103"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Pasiekimo reikšmė</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6.</w:t>
            </w:r>
            <w:r w:rsidR="00F6056B">
              <w:rPr>
                <w:rFonts w:ascii="Times New Roman" w:hAnsi="Times New Roman" w:cs="Times New Roman"/>
                <w:szCs w:val="24"/>
              </w:rPr>
              <w:t>1</w:t>
            </w:r>
            <w:r w:rsidRPr="00A6469E">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A6469E" w:rsidRPr="00A6469E" w:rsidRDefault="00F6056B" w:rsidP="00B42575">
            <w:pPr>
              <w:spacing w:after="0" w:line="256" w:lineRule="auto"/>
              <w:jc w:val="both"/>
              <w:rPr>
                <w:rFonts w:ascii="Times New Roman" w:hAnsi="Times New Roman" w:cs="Times New Roman"/>
                <w:szCs w:val="24"/>
              </w:rPr>
            </w:pPr>
            <w:r>
              <w:rPr>
                <w:rFonts w:ascii="Times New Roman" w:hAnsi="Times New Roman" w:cs="Times New Roman"/>
                <w:szCs w:val="24"/>
              </w:rPr>
              <w:t xml:space="preserve">Projekto naudos gavėjų </w:t>
            </w:r>
            <w:r w:rsidR="00A6469E" w:rsidRPr="00A6469E">
              <w:rPr>
                <w:rFonts w:ascii="Times New Roman" w:hAnsi="Times New Roman" w:cs="Times New Roman"/>
                <w:szCs w:val="24"/>
              </w:rPr>
              <w:t>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F6056B" w:rsidRPr="00A6469E" w:rsidTr="00F6056B">
        <w:tc>
          <w:tcPr>
            <w:tcW w:w="846" w:type="dxa"/>
            <w:tcBorders>
              <w:top w:val="single" w:sz="4" w:space="0" w:color="auto"/>
              <w:left w:val="single" w:sz="4" w:space="0" w:color="auto"/>
              <w:bottom w:val="single" w:sz="4" w:space="0" w:color="auto"/>
              <w:right w:val="single" w:sz="4" w:space="0" w:color="auto"/>
            </w:tcBorders>
          </w:tcPr>
          <w:p w:rsidR="00F6056B" w:rsidRPr="00A6469E" w:rsidRDefault="00F6056B" w:rsidP="00B42575">
            <w:pPr>
              <w:spacing w:after="0" w:line="256" w:lineRule="auto"/>
              <w:rPr>
                <w:rFonts w:ascii="Times New Roman" w:hAnsi="Times New Roman" w:cs="Times New Roman"/>
                <w:szCs w:val="24"/>
              </w:rPr>
            </w:pPr>
            <w:r>
              <w:rPr>
                <w:rFonts w:ascii="Times New Roman" w:hAnsi="Times New Roman" w:cs="Times New Roman"/>
                <w:szCs w:val="24"/>
              </w:rPr>
              <w:t>6.2.</w:t>
            </w:r>
          </w:p>
        </w:tc>
        <w:tc>
          <w:tcPr>
            <w:tcW w:w="5103" w:type="dxa"/>
            <w:tcBorders>
              <w:top w:val="single" w:sz="4" w:space="0" w:color="auto"/>
              <w:left w:val="single" w:sz="4" w:space="0" w:color="auto"/>
              <w:bottom w:val="single" w:sz="4" w:space="0" w:color="auto"/>
              <w:right w:val="single" w:sz="4" w:space="0" w:color="auto"/>
            </w:tcBorders>
          </w:tcPr>
          <w:p w:rsidR="00F6056B" w:rsidRDefault="00F6056B" w:rsidP="00B42575">
            <w:pPr>
              <w:spacing w:after="0" w:line="256" w:lineRule="auto"/>
              <w:jc w:val="both"/>
              <w:rPr>
                <w:rFonts w:ascii="Times New Roman" w:hAnsi="Times New Roman" w:cs="Times New Roman"/>
                <w:szCs w:val="24"/>
              </w:rPr>
            </w:pPr>
            <w:r>
              <w:rPr>
                <w:rFonts w:ascii="Times New Roman" w:hAnsi="Times New Roman" w:cs="Times New Roman"/>
                <w:szCs w:val="24"/>
              </w:rPr>
              <w:t>Projekto partnerių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6056B" w:rsidRPr="00A6469E" w:rsidRDefault="00724CD5"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724CD5" w:rsidP="00B42575">
            <w:pPr>
              <w:spacing w:after="0" w:line="256" w:lineRule="auto"/>
              <w:rPr>
                <w:rFonts w:ascii="Times New Roman" w:hAnsi="Times New Roman" w:cs="Times New Roman"/>
                <w:szCs w:val="24"/>
              </w:rPr>
            </w:pPr>
            <w:r>
              <w:rPr>
                <w:rFonts w:ascii="Times New Roman" w:hAnsi="Times New Roman" w:cs="Times New Roman"/>
                <w:szCs w:val="24"/>
              </w:rPr>
              <w:t>6.3</w:t>
            </w:r>
            <w:r w:rsidR="00A6469E" w:rsidRPr="00A6469E">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right"/>
              <w:rPr>
                <w:rFonts w:ascii="Times New Roman" w:hAnsi="Times New Roman" w:cs="Times New Roman"/>
                <w:szCs w:val="24"/>
              </w:rPr>
            </w:pPr>
            <w:r w:rsidRPr="00A6469E">
              <w:rPr>
                <w:rFonts w:ascii="Times New Roman" w:hAnsi="Times New Roman" w:cs="Times New Roman"/>
                <w:szCs w:val="24"/>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right"/>
              <w:rPr>
                <w:rFonts w:ascii="Times New Roman" w:hAnsi="Times New Roman" w:cs="Times New Roman"/>
                <w:szCs w:val="24"/>
              </w:rPr>
            </w:pPr>
            <w:r w:rsidRPr="00A6469E">
              <w:rPr>
                <w:rFonts w:ascii="Times New Roman" w:hAnsi="Times New Roman" w:cs="Times New Roman"/>
                <w:szCs w:val="24"/>
              </w:rPr>
              <w:t>&lt;...&gt; dalyviai</w:t>
            </w:r>
          </w:p>
        </w:tc>
      </w:tr>
      <w:tr w:rsidR="00724CD5" w:rsidRPr="00A6469E" w:rsidTr="00840D27">
        <w:tc>
          <w:tcPr>
            <w:tcW w:w="846" w:type="dxa"/>
            <w:tcBorders>
              <w:top w:val="single" w:sz="4" w:space="0" w:color="auto"/>
              <w:left w:val="single" w:sz="4" w:space="0" w:color="auto"/>
              <w:bottom w:val="single" w:sz="4" w:space="0" w:color="auto"/>
              <w:right w:val="single" w:sz="4" w:space="0" w:color="auto"/>
            </w:tcBorders>
          </w:tcPr>
          <w:p w:rsidR="00724CD5" w:rsidRPr="00A6469E" w:rsidRDefault="00724CD5" w:rsidP="00B42575">
            <w:pPr>
              <w:spacing w:after="0" w:line="256" w:lineRule="auto"/>
              <w:rPr>
                <w:rFonts w:ascii="Times New Roman" w:hAnsi="Times New Roman" w:cs="Times New Roman"/>
                <w:szCs w:val="24"/>
              </w:rPr>
            </w:pPr>
            <w:r>
              <w:rPr>
                <w:rFonts w:ascii="Times New Roman" w:hAnsi="Times New Roman" w:cs="Times New Roman"/>
                <w:szCs w:val="24"/>
              </w:rPr>
              <w:t>6.4.</w:t>
            </w:r>
          </w:p>
        </w:tc>
        <w:tc>
          <w:tcPr>
            <w:tcW w:w="5103" w:type="dxa"/>
            <w:tcBorders>
              <w:top w:val="single" w:sz="4" w:space="0" w:color="auto"/>
              <w:left w:val="single" w:sz="4" w:space="0" w:color="auto"/>
              <w:bottom w:val="single" w:sz="4" w:space="0" w:color="auto"/>
              <w:right w:val="single" w:sz="4" w:space="0" w:color="auto"/>
            </w:tcBorders>
          </w:tcPr>
          <w:p w:rsidR="00724CD5" w:rsidRPr="00F6056B" w:rsidRDefault="00724CD5" w:rsidP="00B42575">
            <w:pPr>
              <w:spacing w:after="0" w:line="256" w:lineRule="auto"/>
              <w:jc w:val="both"/>
              <w:rPr>
                <w:rFonts w:ascii="Times New Roman" w:hAnsi="Times New Roman" w:cs="Times New Roman"/>
                <w:szCs w:val="24"/>
                <w:lang w:val="en-GB"/>
              </w:rPr>
            </w:pPr>
            <w:r>
              <w:rPr>
                <w:rFonts w:ascii="Times New Roman" w:hAnsi="Times New Roman" w:cs="Times New Roman"/>
                <w:szCs w:val="24"/>
              </w:rPr>
              <w:t>Savanorių prisidedančių prie projekto įgyvendinimo,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724CD5"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195AB9" w:rsidRPr="00A6469E" w:rsidTr="00840D27">
        <w:tc>
          <w:tcPr>
            <w:tcW w:w="846" w:type="dxa"/>
            <w:tcBorders>
              <w:top w:val="single" w:sz="4" w:space="0" w:color="auto"/>
              <w:left w:val="single" w:sz="4" w:space="0" w:color="auto"/>
              <w:bottom w:val="single" w:sz="4" w:space="0" w:color="auto"/>
              <w:right w:val="single" w:sz="4" w:space="0" w:color="auto"/>
            </w:tcBorders>
          </w:tcPr>
          <w:p w:rsidR="00195AB9" w:rsidRDefault="00195AB9" w:rsidP="00B42575">
            <w:pPr>
              <w:spacing w:after="0" w:line="256" w:lineRule="auto"/>
              <w:rPr>
                <w:rFonts w:ascii="Times New Roman" w:hAnsi="Times New Roman" w:cs="Times New Roman"/>
                <w:szCs w:val="24"/>
              </w:rPr>
            </w:pPr>
            <w:r>
              <w:rPr>
                <w:rFonts w:ascii="Times New Roman" w:hAnsi="Times New Roman" w:cs="Times New Roman"/>
                <w:szCs w:val="24"/>
              </w:rPr>
              <w:t>6.5.</w:t>
            </w:r>
          </w:p>
        </w:tc>
        <w:tc>
          <w:tcPr>
            <w:tcW w:w="5103" w:type="dxa"/>
            <w:tcBorders>
              <w:top w:val="single" w:sz="4" w:space="0" w:color="auto"/>
              <w:left w:val="single" w:sz="4" w:space="0" w:color="auto"/>
              <w:bottom w:val="single" w:sz="4" w:space="0" w:color="auto"/>
              <w:right w:val="single" w:sz="4" w:space="0" w:color="auto"/>
            </w:tcBorders>
          </w:tcPr>
          <w:p w:rsidR="00195AB9" w:rsidRDefault="00195AB9" w:rsidP="009A31B0">
            <w:pPr>
              <w:spacing w:after="0" w:line="256" w:lineRule="auto"/>
              <w:jc w:val="both"/>
              <w:rPr>
                <w:rFonts w:ascii="Times New Roman" w:hAnsi="Times New Roman" w:cs="Times New Roman"/>
                <w:szCs w:val="24"/>
              </w:rPr>
            </w:pPr>
            <w:r>
              <w:rPr>
                <w:rFonts w:ascii="Times New Roman" w:hAnsi="Times New Roman" w:cs="Times New Roman"/>
                <w:szCs w:val="24"/>
              </w:rPr>
              <w:t xml:space="preserve">Projekto veiklose dalyvaujančių jaunų asmenų (nuo 14 iki </w:t>
            </w:r>
            <w:r w:rsidR="009A31B0">
              <w:rPr>
                <w:rFonts w:ascii="Times New Roman" w:hAnsi="Times New Roman" w:cs="Times New Roman"/>
                <w:szCs w:val="24"/>
              </w:rPr>
              <w:t>29</w:t>
            </w:r>
            <w:r>
              <w:rPr>
                <w:rFonts w:ascii="Times New Roman" w:hAnsi="Times New Roman" w:cs="Times New Roman"/>
                <w:szCs w:val="24"/>
              </w:rPr>
              <w:t xml:space="preserve"> metų amžiaus, imtinai),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95AB9"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724CD5" w:rsidRPr="00A6469E" w:rsidTr="00840D27">
        <w:tc>
          <w:tcPr>
            <w:tcW w:w="846" w:type="dxa"/>
            <w:tcBorders>
              <w:top w:val="single" w:sz="4" w:space="0" w:color="auto"/>
              <w:left w:val="single" w:sz="4" w:space="0" w:color="auto"/>
              <w:bottom w:val="single" w:sz="4" w:space="0" w:color="auto"/>
              <w:right w:val="single" w:sz="4" w:space="0" w:color="auto"/>
            </w:tcBorders>
          </w:tcPr>
          <w:p w:rsidR="00724CD5" w:rsidRPr="00A6469E" w:rsidRDefault="00195AB9" w:rsidP="00B42575">
            <w:pPr>
              <w:spacing w:after="0" w:line="256" w:lineRule="auto"/>
              <w:rPr>
                <w:rFonts w:ascii="Times New Roman" w:hAnsi="Times New Roman" w:cs="Times New Roman"/>
                <w:szCs w:val="24"/>
              </w:rPr>
            </w:pPr>
            <w:r>
              <w:rPr>
                <w:rFonts w:ascii="Times New Roman" w:hAnsi="Times New Roman" w:cs="Times New Roman"/>
                <w:szCs w:val="24"/>
              </w:rPr>
              <w:t>6.n</w:t>
            </w:r>
            <w:r w:rsidR="00724CD5">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tcPr>
          <w:p w:rsidR="00724CD5" w:rsidRPr="00724CD5" w:rsidRDefault="00724CD5" w:rsidP="00B42575">
            <w:pPr>
              <w:spacing w:after="0" w:line="256" w:lineRule="auto"/>
              <w:jc w:val="both"/>
              <w:rPr>
                <w:rFonts w:ascii="Times New Roman" w:hAnsi="Times New Roman" w:cs="Times New Roman"/>
                <w:szCs w:val="24"/>
              </w:rPr>
            </w:pPr>
            <w:r w:rsidRPr="00724CD5">
              <w:rPr>
                <w:rFonts w:ascii="Times New Roman" w:hAnsi="Times New Roman" w:cs="Times New Roman"/>
                <w:i/>
                <w:szCs w:val="24"/>
              </w:rPr>
              <w:t>Pareiškėjas gali savo nuožiūra įtraukti papildomus vietos projekto pasiekimo rodiklius.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724CD5"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bl>
    <w:p w:rsidR="00A6469E" w:rsidRDefault="00A6469E" w:rsidP="00B42575">
      <w:pPr>
        <w:spacing w:after="0"/>
        <w:jc w:val="center"/>
        <w:rPr>
          <w:rFonts w:ascii="Times New Roman" w:hAnsi="Times New Roman" w:cs="Times New Roman"/>
          <w:szCs w:val="24"/>
        </w:rPr>
      </w:pPr>
    </w:p>
    <w:p w:rsidR="00D134A5" w:rsidRPr="00A6469E" w:rsidRDefault="00D134A5" w:rsidP="00B42575">
      <w:pPr>
        <w:spacing w:after="0"/>
        <w:jc w:val="center"/>
        <w:rPr>
          <w:rFonts w:ascii="Times New Roman" w:hAnsi="Times New Roman" w:cs="Times New Roman"/>
          <w:szCs w:val="24"/>
        </w:rPr>
      </w:pPr>
      <w:bookmarkStart w:id="0" w:name="_GoBack"/>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A388B" w:rsidRPr="00CA388B" w:rsidTr="00CA388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A388B" w:rsidRPr="00CA388B" w:rsidRDefault="00CA388B" w:rsidP="00CA388B">
            <w:pPr>
              <w:spacing w:after="0" w:line="254" w:lineRule="auto"/>
              <w:jc w:val="center"/>
              <w:rPr>
                <w:rFonts w:ascii="Times New Roman" w:eastAsia="Times New Roman" w:hAnsi="Times New Roman" w:cs="Times New Roman"/>
                <w:b/>
                <w:sz w:val="24"/>
                <w:szCs w:val="24"/>
              </w:rPr>
            </w:pPr>
            <w:r w:rsidRPr="00CA388B">
              <w:rPr>
                <w:rFonts w:ascii="Times New Roman" w:hAnsi="Times New Roman" w:cs="Times New Roman"/>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A388B" w:rsidRPr="00CA388B" w:rsidRDefault="00CA388B" w:rsidP="00CA388B">
            <w:pPr>
              <w:spacing w:after="0" w:line="254" w:lineRule="auto"/>
              <w:jc w:val="both"/>
              <w:rPr>
                <w:rFonts w:ascii="Times New Roman" w:eastAsia="Times New Roman" w:hAnsi="Times New Roman" w:cs="Times New Roman"/>
                <w:b/>
                <w:sz w:val="24"/>
                <w:szCs w:val="24"/>
              </w:rPr>
            </w:pPr>
            <w:r w:rsidRPr="00CA388B">
              <w:rPr>
                <w:rFonts w:ascii="Times New Roman" w:hAnsi="Times New Roman" w:cs="Times New Roman"/>
                <w:b/>
                <w:szCs w:val="24"/>
              </w:rPr>
              <w:t>VIETOS PROJEKTO ATITIKTIS HORIZONTALIOSIOMS ES POLITIKOS SRITIMS</w:t>
            </w:r>
          </w:p>
        </w:tc>
      </w:tr>
      <w:tr w:rsidR="00CA388B" w:rsidRPr="00CA388B" w:rsidTr="00CA388B">
        <w:tc>
          <w:tcPr>
            <w:tcW w:w="847" w:type="dxa"/>
            <w:tcBorders>
              <w:top w:val="single" w:sz="4" w:space="0" w:color="auto"/>
              <w:left w:val="single" w:sz="4" w:space="0" w:color="auto"/>
              <w:bottom w:val="single" w:sz="4" w:space="0" w:color="auto"/>
              <w:right w:val="single" w:sz="4" w:space="0" w:color="auto"/>
            </w:tcBorders>
            <w:hideMark/>
          </w:tcPr>
          <w:p w:rsidR="00CA388B" w:rsidRPr="00CA388B" w:rsidRDefault="00CA388B" w:rsidP="00CA388B">
            <w:pPr>
              <w:spacing w:after="0" w:line="254" w:lineRule="auto"/>
              <w:jc w:val="center"/>
              <w:rPr>
                <w:rFonts w:ascii="Times New Roman" w:eastAsia="Times New Roman" w:hAnsi="Times New Roman" w:cs="Times New Roman"/>
                <w:b/>
                <w:sz w:val="24"/>
                <w:szCs w:val="24"/>
              </w:rPr>
            </w:pPr>
            <w:r w:rsidRPr="00CA388B">
              <w:rPr>
                <w:rFonts w:ascii="Times New Roman" w:hAnsi="Times New Roman" w:cs="Times New Roman"/>
                <w:b/>
                <w:szCs w:val="24"/>
              </w:rPr>
              <w:t>I</w:t>
            </w:r>
          </w:p>
        </w:tc>
        <w:tc>
          <w:tcPr>
            <w:tcW w:w="3406" w:type="dxa"/>
            <w:tcBorders>
              <w:top w:val="single" w:sz="4" w:space="0" w:color="auto"/>
              <w:left w:val="single" w:sz="4" w:space="0" w:color="auto"/>
              <w:bottom w:val="single" w:sz="4" w:space="0" w:color="auto"/>
              <w:right w:val="single" w:sz="4" w:space="0" w:color="auto"/>
            </w:tcBorders>
            <w:hideMark/>
          </w:tcPr>
          <w:p w:rsidR="00CA388B" w:rsidRPr="00CA388B" w:rsidRDefault="00CA388B" w:rsidP="00CA388B">
            <w:pPr>
              <w:spacing w:after="0" w:line="254" w:lineRule="auto"/>
              <w:jc w:val="center"/>
              <w:rPr>
                <w:rFonts w:ascii="Times New Roman" w:eastAsia="Times New Roman" w:hAnsi="Times New Roman" w:cs="Times New Roman"/>
                <w:b/>
                <w:sz w:val="24"/>
                <w:szCs w:val="24"/>
              </w:rPr>
            </w:pPr>
            <w:r w:rsidRPr="00CA388B">
              <w:rPr>
                <w:rFonts w:ascii="Times New Roman" w:hAnsi="Times New Roman" w:cs="Times New Roman"/>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CA388B" w:rsidRPr="00CA388B" w:rsidRDefault="00CA388B" w:rsidP="00CA388B">
            <w:pPr>
              <w:spacing w:after="0" w:line="254" w:lineRule="auto"/>
              <w:jc w:val="center"/>
              <w:rPr>
                <w:rFonts w:ascii="Times New Roman" w:eastAsia="Times New Roman" w:hAnsi="Times New Roman" w:cs="Times New Roman"/>
                <w:b/>
                <w:sz w:val="24"/>
                <w:szCs w:val="24"/>
              </w:rPr>
            </w:pPr>
            <w:r w:rsidRPr="00CA388B">
              <w:rPr>
                <w:rFonts w:ascii="Times New Roman" w:hAnsi="Times New Roman" w:cs="Times New Roman"/>
                <w:b/>
                <w:szCs w:val="24"/>
              </w:rPr>
              <w:t>III</w:t>
            </w:r>
          </w:p>
        </w:tc>
      </w:tr>
      <w:tr w:rsidR="00CA388B" w:rsidRPr="00CA388B" w:rsidTr="00CA388B">
        <w:tc>
          <w:tcPr>
            <w:tcW w:w="847" w:type="dxa"/>
            <w:tcBorders>
              <w:top w:val="single" w:sz="4" w:space="0" w:color="auto"/>
              <w:left w:val="single" w:sz="4" w:space="0" w:color="auto"/>
              <w:bottom w:val="single" w:sz="4" w:space="0" w:color="auto"/>
              <w:right w:val="single" w:sz="4" w:space="0" w:color="auto"/>
            </w:tcBorders>
            <w:hideMark/>
          </w:tcPr>
          <w:p w:rsidR="00CA388B" w:rsidRPr="00CA388B" w:rsidRDefault="00CA388B" w:rsidP="00CA388B">
            <w:pPr>
              <w:spacing w:after="0" w:line="254" w:lineRule="auto"/>
              <w:jc w:val="center"/>
              <w:rPr>
                <w:rFonts w:ascii="Times New Roman" w:eastAsia="Times New Roman" w:hAnsi="Times New Roman" w:cs="Times New Roman"/>
                <w:b/>
                <w:sz w:val="24"/>
                <w:szCs w:val="24"/>
              </w:rPr>
            </w:pPr>
            <w:r w:rsidRPr="00CA388B">
              <w:rPr>
                <w:rFonts w:ascii="Times New Roman" w:hAnsi="Times New Roman" w:cs="Times New Roman"/>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A388B" w:rsidRPr="00CA388B" w:rsidRDefault="00CA388B" w:rsidP="00CA388B">
            <w:pPr>
              <w:spacing w:after="0" w:line="254" w:lineRule="auto"/>
              <w:jc w:val="center"/>
              <w:rPr>
                <w:rFonts w:ascii="Times New Roman" w:eastAsia="Times New Roman" w:hAnsi="Times New Roman" w:cs="Times New Roman"/>
                <w:b/>
                <w:sz w:val="24"/>
                <w:szCs w:val="24"/>
              </w:rPr>
            </w:pPr>
            <w:r w:rsidRPr="00CA388B">
              <w:rPr>
                <w:rFonts w:ascii="Times New Roman" w:hAnsi="Times New Roman" w:cs="Times New Roman"/>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A388B" w:rsidRPr="00CA388B" w:rsidRDefault="00CA388B" w:rsidP="00CA388B">
            <w:pPr>
              <w:spacing w:after="0" w:line="254" w:lineRule="auto"/>
              <w:jc w:val="center"/>
              <w:rPr>
                <w:rFonts w:ascii="Times New Roman" w:eastAsia="Times New Roman" w:hAnsi="Times New Roman" w:cs="Times New Roman"/>
                <w:b/>
                <w:sz w:val="24"/>
                <w:szCs w:val="24"/>
              </w:rPr>
            </w:pPr>
            <w:r w:rsidRPr="00CA388B">
              <w:rPr>
                <w:rFonts w:ascii="Times New Roman" w:hAnsi="Times New Roman" w:cs="Times New Roman"/>
                <w:b/>
                <w:szCs w:val="24"/>
              </w:rPr>
              <w:t>Pagrindimas</w:t>
            </w:r>
          </w:p>
        </w:tc>
      </w:tr>
      <w:tr w:rsidR="00CA388B" w:rsidRPr="00CA388B" w:rsidTr="00CA388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A388B" w:rsidRPr="00CA388B" w:rsidRDefault="00CA388B" w:rsidP="00CA388B">
            <w:pPr>
              <w:spacing w:after="0" w:line="254" w:lineRule="auto"/>
              <w:jc w:val="center"/>
              <w:rPr>
                <w:rFonts w:ascii="Times New Roman" w:eastAsia="Times New Roman" w:hAnsi="Times New Roman" w:cs="Times New Roman"/>
                <w:b/>
                <w:sz w:val="24"/>
                <w:szCs w:val="24"/>
              </w:rPr>
            </w:pPr>
            <w:r w:rsidRPr="00CA388B">
              <w:rPr>
                <w:rFonts w:ascii="Times New Roman" w:hAnsi="Times New Roman" w:cs="Times New Roman"/>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A388B" w:rsidRPr="00CA388B" w:rsidRDefault="00CA388B" w:rsidP="00CA388B">
            <w:pPr>
              <w:spacing w:after="0" w:line="254" w:lineRule="auto"/>
              <w:jc w:val="both"/>
              <w:rPr>
                <w:rFonts w:ascii="Times New Roman" w:eastAsia="Times New Roman" w:hAnsi="Times New Roman" w:cs="Times New Roman"/>
                <w:b/>
                <w:sz w:val="24"/>
                <w:szCs w:val="24"/>
              </w:rPr>
            </w:pPr>
            <w:r w:rsidRPr="00CA388B">
              <w:rPr>
                <w:rFonts w:ascii="Times New Roman" w:hAnsi="Times New Roman" w:cs="Times New Roman"/>
                <w:b/>
                <w:szCs w:val="24"/>
              </w:rPr>
              <w:t>Darniam vystymuisi, įskaitant aplinkosaugą ir klimato kaitos mažinimo veiksmus:</w:t>
            </w:r>
          </w:p>
        </w:tc>
      </w:tr>
      <w:tr w:rsidR="00CA388B" w:rsidRPr="00CA388B" w:rsidTr="00CA388B">
        <w:tc>
          <w:tcPr>
            <w:tcW w:w="847" w:type="dxa"/>
            <w:tcBorders>
              <w:top w:val="single" w:sz="4" w:space="0" w:color="auto"/>
              <w:left w:val="single" w:sz="4" w:space="0" w:color="auto"/>
              <w:bottom w:val="single" w:sz="4" w:space="0" w:color="auto"/>
              <w:right w:val="single" w:sz="4" w:space="0" w:color="auto"/>
            </w:tcBorders>
            <w:vAlign w:val="center"/>
          </w:tcPr>
          <w:p w:rsidR="00CA388B" w:rsidRPr="00CA388B" w:rsidRDefault="00CA388B" w:rsidP="00CA388B">
            <w:pPr>
              <w:spacing w:after="0" w:line="254" w:lineRule="auto"/>
              <w:jc w:val="center"/>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rsidR="00CA388B" w:rsidRPr="00CA388B" w:rsidRDefault="00CA388B" w:rsidP="00CA388B">
            <w:pPr>
              <w:spacing w:after="0" w:line="254" w:lineRule="auto"/>
              <w:rPr>
                <w:rFonts w:ascii="Times New Roman" w:eastAsia="Times New Roman" w:hAnsi="Times New Roman" w:cs="Times New Roman"/>
                <w:sz w:val="24"/>
                <w:szCs w:val="24"/>
              </w:rPr>
            </w:pPr>
            <w:r w:rsidRPr="00CA388B">
              <w:rPr>
                <w:rFonts w:ascii="Times New Roman" w:hAnsi="Times New Roman" w:cs="Times New Roman"/>
                <w:b/>
                <w:szCs w:val="24"/>
              </w:rPr>
              <w:fldChar w:fldCharType="begin">
                <w:ffData>
                  <w:name w:val="Check21"/>
                  <w:enabled/>
                  <w:calcOnExit w:val="0"/>
                  <w:checkBox>
                    <w:sizeAuto/>
                    <w:default w:val="0"/>
                  </w:checkBox>
                </w:ffData>
              </w:fldChar>
            </w:r>
            <w:r w:rsidRPr="00CA388B">
              <w:rPr>
                <w:rFonts w:ascii="Times New Roman" w:hAnsi="Times New Roman" w:cs="Times New Roman"/>
                <w:b/>
                <w:szCs w:val="24"/>
              </w:rPr>
              <w:instrText xml:space="preserve"> FORMCHECKBOX </w:instrText>
            </w:r>
            <w:r w:rsidR="00D134A5">
              <w:rPr>
                <w:rFonts w:ascii="Times New Roman" w:hAnsi="Times New Roman" w:cs="Times New Roman"/>
                <w:b/>
                <w:szCs w:val="24"/>
              </w:rPr>
            </w:r>
            <w:r w:rsidR="00D134A5">
              <w:rPr>
                <w:rFonts w:ascii="Times New Roman" w:hAnsi="Times New Roman" w:cs="Times New Roman"/>
                <w:b/>
                <w:szCs w:val="24"/>
              </w:rPr>
              <w:fldChar w:fldCharType="separate"/>
            </w:r>
            <w:r w:rsidRPr="00CA388B">
              <w:rPr>
                <w:rFonts w:ascii="Times New Roman" w:hAnsi="Times New Roman" w:cs="Times New Roman"/>
                <w:b/>
                <w:szCs w:val="24"/>
              </w:rPr>
              <w:fldChar w:fldCharType="end"/>
            </w:r>
            <w:r w:rsidRPr="00CA388B">
              <w:rPr>
                <w:rFonts w:ascii="Times New Roman" w:hAnsi="Times New Roman" w:cs="Times New Roman"/>
                <w:szCs w:val="24"/>
              </w:rPr>
              <w:t xml:space="preserve"> – turi teigiamos įtakos;</w:t>
            </w:r>
          </w:p>
          <w:p w:rsidR="00CA388B" w:rsidRPr="00CA388B" w:rsidRDefault="00CA388B" w:rsidP="00CA388B">
            <w:pPr>
              <w:spacing w:after="0" w:line="254" w:lineRule="auto"/>
              <w:rPr>
                <w:rFonts w:ascii="Times New Roman" w:hAnsi="Times New Roman" w:cs="Times New Roman"/>
                <w:szCs w:val="24"/>
              </w:rPr>
            </w:pPr>
            <w:r w:rsidRPr="00CA388B">
              <w:rPr>
                <w:rFonts w:ascii="Times New Roman" w:eastAsia="Calibri" w:hAnsi="Times New Roman" w:cs="Times New Roman"/>
                <w:b/>
                <w:szCs w:val="24"/>
              </w:rPr>
              <w:fldChar w:fldCharType="begin">
                <w:ffData>
                  <w:name w:val="Check21"/>
                  <w:enabled/>
                  <w:calcOnExit w:val="0"/>
                  <w:checkBox>
                    <w:sizeAuto/>
                    <w:default w:val="0"/>
                  </w:checkBox>
                </w:ffData>
              </w:fldChar>
            </w:r>
            <w:r w:rsidRPr="00CA388B">
              <w:rPr>
                <w:rFonts w:ascii="Times New Roman" w:eastAsia="Calibri" w:hAnsi="Times New Roman" w:cs="Times New Roman"/>
                <w:b/>
                <w:szCs w:val="24"/>
              </w:rPr>
              <w:instrText xml:space="preserve"> FORMCHECKBOX </w:instrText>
            </w:r>
            <w:r w:rsidR="00D134A5">
              <w:rPr>
                <w:rFonts w:ascii="Times New Roman" w:eastAsia="Calibri" w:hAnsi="Times New Roman" w:cs="Times New Roman"/>
                <w:b/>
                <w:szCs w:val="24"/>
              </w:rPr>
            </w:r>
            <w:r w:rsidR="00D134A5">
              <w:rPr>
                <w:rFonts w:ascii="Times New Roman" w:eastAsia="Calibri" w:hAnsi="Times New Roman" w:cs="Times New Roman"/>
                <w:b/>
                <w:szCs w:val="24"/>
              </w:rPr>
              <w:fldChar w:fldCharType="separate"/>
            </w:r>
            <w:r w:rsidRPr="00CA388B">
              <w:rPr>
                <w:rFonts w:ascii="Times New Roman" w:eastAsia="Calibri" w:hAnsi="Times New Roman" w:cs="Times New Roman"/>
                <w:b/>
                <w:szCs w:val="24"/>
              </w:rPr>
              <w:fldChar w:fldCharType="end"/>
            </w:r>
            <w:r w:rsidRPr="00CA388B">
              <w:rPr>
                <w:rFonts w:ascii="Times New Roman" w:hAnsi="Times New Roman" w:cs="Times New Roman"/>
                <w:szCs w:val="24"/>
              </w:rPr>
              <w:t xml:space="preserve"> – turi neigiamos įtakos;</w:t>
            </w:r>
          </w:p>
          <w:p w:rsidR="00CA388B" w:rsidRPr="00CA388B" w:rsidRDefault="00CA388B" w:rsidP="00CA388B">
            <w:pPr>
              <w:spacing w:after="0" w:line="254" w:lineRule="auto"/>
              <w:rPr>
                <w:rFonts w:ascii="Times New Roman" w:eastAsia="Times New Roman" w:hAnsi="Times New Roman" w:cs="Times New Roman"/>
                <w:sz w:val="24"/>
                <w:szCs w:val="24"/>
              </w:rPr>
            </w:pPr>
            <w:r w:rsidRPr="00CA388B">
              <w:rPr>
                <w:rFonts w:ascii="Times New Roman" w:hAnsi="Times New Roman" w:cs="Times New Roman"/>
                <w:b/>
                <w:szCs w:val="24"/>
              </w:rPr>
              <w:fldChar w:fldCharType="begin">
                <w:ffData>
                  <w:name w:val="Check21"/>
                  <w:enabled/>
                  <w:calcOnExit w:val="0"/>
                  <w:checkBox>
                    <w:sizeAuto/>
                    <w:default w:val="0"/>
                  </w:checkBox>
                </w:ffData>
              </w:fldChar>
            </w:r>
            <w:r w:rsidRPr="00CA388B">
              <w:rPr>
                <w:rFonts w:ascii="Times New Roman" w:hAnsi="Times New Roman" w:cs="Times New Roman"/>
                <w:b/>
                <w:szCs w:val="24"/>
              </w:rPr>
              <w:instrText xml:space="preserve"> FORMCHECKBOX </w:instrText>
            </w:r>
            <w:r w:rsidR="00D134A5">
              <w:rPr>
                <w:rFonts w:ascii="Times New Roman" w:hAnsi="Times New Roman" w:cs="Times New Roman"/>
                <w:b/>
                <w:szCs w:val="24"/>
              </w:rPr>
            </w:r>
            <w:r w:rsidR="00D134A5">
              <w:rPr>
                <w:rFonts w:ascii="Times New Roman" w:hAnsi="Times New Roman" w:cs="Times New Roman"/>
                <w:b/>
                <w:szCs w:val="24"/>
              </w:rPr>
              <w:fldChar w:fldCharType="separate"/>
            </w:r>
            <w:r w:rsidRPr="00CA388B">
              <w:rPr>
                <w:rFonts w:ascii="Times New Roman" w:hAnsi="Times New Roman" w:cs="Times New Roman"/>
                <w:b/>
                <w:szCs w:val="24"/>
              </w:rPr>
              <w:fldChar w:fldCharType="end"/>
            </w:r>
            <w:r w:rsidRPr="00CA388B">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hideMark/>
          </w:tcPr>
          <w:p w:rsidR="00CA388B" w:rsidRPr="00CA388B" w:rsidRDefault="00CA388B" w:rsidP="00CA388B">
            <w:pPr>
              <w:spacing w:after="0" w:line="254" w:lineRule="auto"/>
              <w:rPr>
                <w:rFonts w:ascii="Times New Roman" w:eastAsia="Times New Roman" w:hAnsi="Times New Roman" w:cs="Times New Roman"/>
                <w:sz w:val="24"/>
                <w:szCs w:val="24"/>
              </w:rPr>
            </w:pPr>
            <w:r w:rsidRPr="00CA388B">
              <w:rPr>
                <w:rFonts w:ascii="Times New Roman" w:hAnsi="Times New Roman" w:cs="Times New Roman"/>
                <w:i/>
                <w:szCs w:val="24"/>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Pr="00CA388B">
              <w:rPr>
                <w:rFonts w:ascii="Times New Roman" w:hAnsi="Times New Roman" w:cs="Times New Roman"/>
                <w:i/>
                <w:iCs/>
                <w:szCs w:val="24"/>
              </w:rPr>
              <w:t xml:space="preserve"> ar planuojami veiksmai ir investicijos nedaro neigiamos įtakos sprendžiant socialines bei ekonomines problemas ir pan.</w:t>
            </w:r>
            <w:r w:rsidRPr="00CA388B">
              <w:rPr>
                <w:rFonts w:ascii="Times New Roman" w:hAnsi="Times New Roman" w:cs="Times New Roman"/>
                <w:i/>
                <w:szCs w:val="24"/>
              </w:rPr>
              <w:t xml:space="preserve"> </w:t>
            </w:r>
          </w:p>
        </w:tc>
      </w:tr>
      <w:tr w:rsidR="00CA388B" w:rsidRPr="00CA388B" w:rsidTr="00CA388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A388B" w:rsidRPr="00CA388B" w:rsidRDefault="00CA388B" w:rsidP="00CA388B">
            <w:pPr>
              <w:spacing w:after="0" w:line="254" w:lineRule="auto"/>
              <w:jc w:val="center"/>
              <w:rPr>
                <w:rFonts w:ascii="Times New Roman" w:eastAsia="Times New Roman" w:hAnsi="Times New Roman" w:cs="Times New Roman"/>
                <w:b/>
                <w:sz w:val="24"/>
                <w:szCs w:val="24"/>
              </w:rPr>
            </w:pPr>
            <w:r w:rsidRPr="00CA388B">
              <w:rPr>
                <w:rFonts w:ascii="Times New Roman" w:hAnsi="Times New Roman" w:cs="Times New Roman"/>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A388B" w:rsidRPr="00CA388B" w:rsidRDefault="00CA388B" w:rsidP="00CA388B">
            <w:pPr>
              <w:spacing w:after="0" w:line="254" w:lineRule="auto"/>
              <w:jc w:val="both"/>
              <w:rPr>
                <w:rFonts w:ascii="Times New Roman" w:eastAsia="Times New Roman" w:hAnsi="Times New Roman" w:cs="Times New Roman"/>
                <w:b/>
                <w:sz w:val="24"/>
                <w:szCs w:val="24"/>
              </w:rPr>
            </w:pPr>
            <w:r w:rsidRPr="00CA388B">
              <w:rPr>
                <w:rFonts w:ascii="Times New Roman" w:hAnsi="Times New Roman" w:cs="Times New Roman"/>
                <w:b/>
                <w:szCs w:val="24"/>
              </w:rPr>
              <w:t>Moterų ir vyrų lygioms galimybėms:</w:t>
            </w:r>
          </w:p>
        </w:tc>
      </w:tr>
      <w:tr w:rsidR="00CA388B" w:rsidRPr="00CA388B" w:rsidTr="00CA388B">
        <w:tc>
          <w:tcPr>
            <w:tcW w:w="847" w:type="dxa"/>
            <w:tcBorders>
              <w:top w:val="single" w:sz="4" w:space="0" w:color="auto"/>
              <w:left w:val="single" w:sz="4" w:space="0" w:color="auto"/>
              <w:bottom w:val="single" w:sz="4" w:space="0" w:color="auto"/>
              <w:right w:val="single" w:sz="4" w:space="0" w:color="auto"/>
            </w:tcBorders>
            <w:vAlign w:val="center"/>
          </w:tcPr>
          <w:p w:rsidR="00CA388B" w:rsidRPr="00CA388B" w:rsidRDefault="00CA388B" w:rsidP="00CA388B">
            <w:pPr>
              <w:spacing w:after="0" w:line="254" w:lineRule="auto"/>
              <w:jc w:val="center"/>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rsidR="00CA388B" w:rsidRPr="00CA388B" w:rsidRDefault="00CA388B" w:rsidP="00CA388B">
            <w:pPr>
              <w:spacing w:after="0" w:line="254" w:lineRule="auto"/>
              <w:rPr>
                <w:rFonts w:ascii="Times New Roman" w:eastAsia="Times New Roman" w:hAnsi="Times New Roman" w:cs="Times New Roman"/>
                <w:sz w:val="24"/>
                <w:szCs w:val="24"/>
              </w:rPr>
            </w:pPr>
            <w:r w:rsidRPr="00CA388B">
              <w:rPr>
                <w:rFonts w:ascii="Times New Roman" w:hAnsi="Times New Roman" w:cs="Times New Roman"/>
                <w:b/>
                <w:szCs w:val="24"/>
              </w:rPr>
              <w:fldChar w:fldCharType="begin">
                <w:ffData>
                  <w:name w:val="Check21"/>
                  <w:enabled/>
                  <w:calcOnExit w:val="0"/>
                  <w:checkBox>
                    <w:sizeAuto/>
                    <w:default w:val="0"/>
                  </w:checkBox>
                </w:ffData>
              </w:fldChar>
            </w:r>
            <w:r w:rsidRPr="00CA388B">
              <w:rPr>
                <w:rFonts w:ascii="Times New Roman" w:hAnsi="Times New Roman" w:cs="Times New Roman"/>
                <w:b/>
                <w:szCs w:val="24"/>
              </w:rPr>
              <w:instrText xml:space="preserve"> FORMCHECKBOX </w:instrText>
            </w:r>
            <w:r w:rsidR="00D134A5">
              <w:rPr>
                <w:rFonts w:ascii="Times New Roman" w:hAnsi="Times New Roman" w:cs="Times New Roman"/>
                <w:b/>
                <w:szCs w:val="24"/>
              </w:rPr>
            </w:r>
            <w:r w:rsidR="00D134A5">
              <w:rPr>
                <w:rFonts w:ascii="Times New Roman" w:hAnsi="Times New Roman" w:cs="Times New Roman"/>
                <w:b/>
                <w:szCs w:val="24"/>
              </w:rPr>
              <w:fldChar w:fldCharType="separate"/>
            </w:r>
            <w:r w:rsidRPr="00CA388B">
              <w:rPr>
                <w:rFonts w:ascii="Times New Roman" w:hAnsi="Times New Roman" w:cs="Times New Roman"/>
                <w:b/>
                <w:szCs w:val="24"/>
              </w:rPr>
              <w:fldChar w:fldCharType="end"/>
            </w:r>
            <w:r w:rsidRPr="00CA388B">
              <w:rPr>
                <w:rFonts w:ascii="Times New Roman" w:hAnsi="Times New Roman" w:cs="Times New Roman"/>
                <w:szCs w:val="24"/>
              </w:rPr>
              <w:t xml:space="preserve"> – turi teigiamos įtakos;</w:t>
            </w:r>
          </w:p>
          <w:p w:rsidR="00CA388B" w:rsidRPr="00CA388B" w:rsidRDefault="00CA388B" w:rsidP="00CA388B">
            <w:pPr>
              <w:spacing w:after="0" w:line="254" w:lineRule="auto"/>
              <w:rPr>
                <w:rFonts w:ascii="Times New Roman" w:hAnsi="Times New Roman" w:cs="Times New Roman"/>
                <w:szCs w:val="24"/>
              </w:rPr>
            </w:pPr>
            <w:r w:rsidRPr="00CA388B">
              <w:rPr>
                <w:rFonts w:ascii="Times New Roman" w:hAnsi="Times New Roman" w:cs="Times New Roman"/>
                <w:b/>
                <w:szCs w:val="24"/>
              </w:rPr>
              <w:fldChar w:fldCharType="begin">
                <w:ffData>
                  <w:name w:val="Check21"/>
                  <w:enabled/>
                  <w:calcOnExit w:val="0"/>
                  <w:checkBox>
                    <w:sizeAuto/>
                    <w:default w:val="0"/>
                  </w:checkBox>
                </w:ffData>
              </w:fldChar>
            </w:r>
            <w:r w:rsidRPr="00CA388B">
              <w:rPr>
                <w:rFonts w:ascii="Times New Roman" w:hAnsi="Times New Roman" w:cs="Times New Roman"/>
                <w:b/>
                <w:szCs w:val="24"/>
              </w:rPr>
              <w:instrText xml:space="preserve"> FORMCHECKBOX </w:instrText>
            </w:r>
            <w:r w:rsidR="00D134A5">
              <w:rPr>
                <w:rFonts w:ascii="Times New Roman" w:hAnsi="Times New Roman" w:cs="Times New Roman"/>
                <w:b/>
                <w:szCs w:val="24"/>
              </w:rPr>
            </w:r>
            <w:r w:rsidR="00D134A5">
              <w:rPr>
                <w:rFonts w:ascii="Times New Roman" w:hAnsi="Times New Roman" w:cs="Times New Roman"/>
                <w:b/>
                <w:szCs w:val="24"/>
              </w:rPr>
              <w:fldChar w:fldCharType="separate"/>
            </w:r>
            <w:r w:rsidRPr="00CA388B">
              <w:rPr>
                <w:rFonts w:ascii="Times New Roman" w:hAnsi="Times New Roman" w:cs="Times New Roman"/>
                <w:b/>
                <w:szCs w:val="24"/>
              </w:rPr>
              <w:fldChar w:fldCharType="end"/>
            </w:r>
            <w:r w:rsidRPr="00CA388B">
              <w:rPr>
                <w:rFonts w:ascii="Times New Roman" w:hAnsi="Times New Roman" w:cs="Times New Roman"/>
                <w:szCs w:val="24"/>
              </w:rPr>
              <w:t xml:space="preserve"> – turi neigiamos įtakos;</w:t>
            </w:r>
          </w:p>
          <w:p w:rsidR="00CA388B" w:rsidRPr="00CA388B" w:rsidRDefault="00CA388B" w:rsidP="00CA388B">
            <w:pPr>
              <w:spacing w:after="0" w:line="254" w:lineRule="auto"/>
              <w:rPr>
                <w:rFonts w:ascii="Times New Roman" w:eastAsia="Times New Roman" w:hAnsi="Times New Roman" w:cs="Times New Roman"/>
                <w:sz w:val="24"/>
                <w:szCs w:val="24"/>
              </w:rPr>
            </w:pPr>
            <w:r w:rsidRPr="00CA388B">
              <w:rPr>
                <w:rFonts w:ascii="Times New Roman" w:hAnsi="Times New Roman" w:cs="Times New Roman"/>
                <w:b/>
                <w:szCs w:val="24"/>
              </w:rPr>
              <w:fldChar w:fldCharType="begin">
                <w:ffData>
                  <w:name w:val="Check21"/>
                  <w:enabled/>
                  <w:calcOnExit w:val="0"/>
                  <w:checkBox>
                    <w:sizeAuto/>
                    <w:default w:val="0"/>
                  </w:checkBox>
                </w:ffData>
              </w:fldChar>
            </w:r>
            <w:r w:rsidRPr="00CA388B">
              <w:rPr>
                <w:rFonts w:ascii="Times New Roman" w:hAnsi="Times New Roman" w:cs="Times New Roman"/>
                <w:b/>
                <w:szCs w:val="24"/>
              </w:rPr>
              <w:instrText xml:space="preserve"> FORMCHECKBOX </w:instrText>
            </w:r>
            <w:r w:rsidR="00D134A5">
              <w:rPr>
                <w:rFonts w:ascii="Times New Roman" w:hAnsi="Times New Roman" w:cs="Times New Roman"/>
                <w:b/>
                <w:szCs w:val="24"/>
              </w:rPr>
            </w:r>
            <w:r w:rsidR="00D134A5">
              <w:rPr>
                <w:rFonts w:ascii="Times New Roman" w:hAnsi="Times New Roman" w:cs="Times New Roman"/>
                <w:b/>
                <w:szCs w:val="24"/>
              </w:rPr>
              <w:fldChar w:fldCharType="separate"/>
            </w:r>
            <w:r w:rsidRPr="00CA388B">
              <w:rPr>
                <w:rFonts w:ascii="Times New Roman" w:hAnsi="Times New Roman" w:cs="Times New Roman"/>
                <w:b/>
                <w:szCs w:val="24"/>
              </w:rPr>
              <w:fldChar w:fldCharType="end"/>
            </w:r>
            <w:r w:rsidRPr="00CA388B">
              <w:rPr>
                <w:rFonts w:ascii="Times New Roman" w:hAnsi="Times New Roman" w:cs="Times New Roman"/>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hideMark/>
          </w:tcPr>
          <w:p w:rsidR="00CA388B" w:rsidRPr="00CA388B" w:rsidRDefault="00CA388B" w:rsidP="00CA388B">
            <w:pPr>
              <w:spacing w:after="0" w:line="254" w:lineRule="auto"/>
              <w:rPr>
                <w:rFonts w:ascii="Times New Roman" w:eastAsia="Times New Roman" w:hAnsi="Times New Roman" w:cs="Times New Roman"/>
                <w:sz w:val="24"/>
                <w:szCs w:val="24"/>
              </w:rPr>
            </w:pPr>
            <w:r w:rsidRPr="00CA388B">
              <w:rPr>
                <w:rFonts w:ascii="Times New Roman" w:hAnsi="Times New Roman" w:cs="Times New Roman"/>
                <w:i/>
                <w:szCs w:val="24"/>
              </w:rPr>
              <w:t>Turi būti pagrįsta, kad numatytos investicijos turi teigiamos įtakos moterų ir vyrų lygioms galimybėms arba yra neutralios šiuo aspektu.</w:t>
            </w:r>
          </w:p>
        </w:tc>
      </w:tr>
      <w:tr w:rsidR="00CA388B" w:rsidRPr="00CA388B" w:rsidTr="00CA388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A388B" w:rsidRPr="00CA388B" w:rsidRDefault="00CA388B" w:rsidP="00CA388B">
            <w:pPr>
              <w:spacing w:after="0" w:line="254" w:lineRule="auto"/>
              <w:jc w:val="center"/>
              <w:rPr>
                <w:rFonts w:ascii="Times New Roman" w:eastAsia="Times New Roman" w:hAnsi="Times New Roman" w:cs="Times New Roman"/>
                <w:sz w:val="24"/>
                <w:szCs w:val="24"/>
              </w:rPr>
            </w:pPr>
            <w:r w:rsidRPr="00CA388B">
              <w:rPr>
                <w:rFonts w:ascii="Times New Roman" w:hAnsi="Times New Roman" w:cs="Times New Roman"/>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A388B" w:rsidRPr="00CA388B" w:rsidRDefault="00CA388B" w:rsidP="00CA388B">
            <w:pPr>
              <w:spacing w:after="0" w:line="254" w:lineRule="auto"/>
              <w:jc w:val="both"/>
              <w:rPr>
                <w:rFonts w:ascii="Times New Roman" w:eastAsia="Times New Roman" w:hAnsi="Times New Roman" w:cs="Times New Roman"/>
                <w:b/>
                <w:sz w:val="24"/>
                <w:szCs w:val="24"/>
              </w:rPr>
            </w:pPr>
            <w:r w:rsidRPr="00CA388B">
              <w:rPr>
                <w:rFonts w:ascii="Times New Roman" w:hAnsi="Times New Roman"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A388B" w:rsidRPr="00CA388B" w:rsidTr="00CA388B">
        <w:tc>
          <w:tcPr>
            <w:tcW w:w="847" w:type="dxa"/>
            <w:tcBorders>
              <w:top w:val="single" w:sz="4" w:space="0" w:color="auto"/>
              <w:left w:val="single" w:sz="4" w:space="0" w:color="auto"/>
              <w:bottom w:val="single" w:sz="4" w:space="0" w:color="auto"/>
              <w:right w:val="single" w:sz="4" w:space="0" w:color="auto"/>
            </w:tcBorders>
            <w:vAlign w:val="center"/>
          </w:tcPr>
          <w:p w:rsidR="00CA388B" w:rsidRPr="00CA388B" w:rsidRDefault="00CA388B" w:rsidP="00CA388B">
            <w:pPr>
              <w:spacing w:after="0" w:line="254" w:lineRule="auto"/>
              <w:jc w:val="center"/>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rsidR="00CA388B" w:rsidRPr="00CA388B" w:rsidRDefault="00CA388B" w:rsidP="00CA388B">
            <w:pPr>
              <w:spacing w:after="0" w:line="254" w:lineRule="auto"/>
              <w:rPr>
                <w:rFonts w:ascii="Times New Roman" w:eastAsia="Times New Roman" w:hAnsi="Times New Roman" w:cs="Times New Roman"/>
                <w:sz w:val="24"/>
                <w:szCs w:val="24"/>
              </w:rPr>
            </w:pPr>
            <w:r w:rsidRPr="00CA388B">
              <w:rPr>
                <w:rFonts w:ascii="Times New Roman" w:hAnsi="Times New Roman" w:cs="Times New Roman"/>
                <w:b/>
                <w:szCs w:val="24"/>
              </w:rPr>
              <w:fldChar w:fldCharType="begin">
                <w:ffData>
                  <w:name w:val="Check21"/>
                  <w:enabled/>
                  <w:calcOnExit w:val="0"/>
                  <w:checkBox>
                    <w:sizeAuto/>
                    <w:default w:val="0"/>
                  </w:checkBox>
                </w:ffData>
              </w:fldChar>
            </w:r>
            <w:r w:rsidRPr="00CA388B">
              <w:rPr>
                <w:rFonts w:ascii="Times New Roman" w:hAnsi="Times New Roman" w:cs="Times New Roman"/>
                <w:b/>
                <w:szCs w:val="24"/>
              </w:rPr>
              <w:instrText xml:space="preserve"> FORMCHECKBOX </w:instrText>
            </w:r>
            <w:r w:rsidR="00D134A5">
              <w:rPr>
                <w:rFonts w:ascii="Times New Roman" w:hAnsi="Times New Roman" w:cs="Times New Roman"/>
                <w:b/>
                <w:szCs w:val="24"/>
              </w:rPr>
            </w:r>
            <w:r w:rsidR="00D134A5">
              <w:rPr>
                <w:rFonts w:ascii="Times New Roman" w:hAnsi="Times New Roman" w:cs="Times New Roman"/>
                <w:b/>
                <w:szCs w:val="24"/>
              </w:rPr>
              <w:fldChar w:fldCharType="separate"/>
            </w:r>
            <w:r w:rsidRPr="00CA388B">
              <w:rPr>
                <w:rFonts w:ascii="Times New Roman" w:hAnsi="Times New Roman" w:cs="Times New Roman"/>
                <w:b/>
                <w:szCs w:val="24"/>
              </w:rPr>
              <w:fldChar w:fldCharType="end"/>
            </w:r>
            <w:r w:rsidRPr="00CA388B">
              <w:rPr>
                <w:rFonts w:ascii="Times New Roman" w:hAnsi="Times New Roman" w:cs="Times New Roman"/>
                <w:szCs w:val="24"/>
              </w:rPr>
              <w:t xml:space="preserve"> – turi teigiamos įtakos;</w:t>
            </w:r>
          </w:p>
          <w:p w:rsidR="00CA388B" w:rsidRPr="00CA388B" w:rsidRDefault="00CA388B" w:rsidP="00CA388B">
            <w:pPr>
              <w:spacing w:after="0" w:line="254" w:lineRule="auto"/>
              <w:rPr>
                <w:rFonts w:ascii="Times New Roman" w:hAnsi="Times New Roman" w:cs="Times New Roman"/>
                <w:szCs w:val="24"/>
              </w:rPr>
            </w:pPr>
            <w:r w:rsidRPr="00CA388B">
              <w:rPr>
                <w:rFonts w:ascii="Times New Roman" w:hAnsi="Times New Roman" w:cs="Times New Roman"/>
                <w:b/>
                <w:szCs w:val="24"/>
              </w:rPr>
              <w:fldChar w:fldCharType="begin">
                <w:ffData>
                  <w:name w:val="Check21"/>
                  <w:enabled/>
                  <w:calcOnExit w:val="0"/>
                  <w:checkBox>
                    <w:sizeAuto/>
                    <w:default w:val="0"/>
                  </w:checkBox>
                </w:ffData>
              </w:fldChar>
            </w:r>
            <w:r w:rsidRPr="00CA388B">
              <w:rPr>
                <w:rFonts w:ascii="Times New Roman" w:hAnsi="Times New Roman" w:cs="Times New Roman"/>
                <w:b/>
                <w:szCs w:val="24"/>
              </w:rPr>
              <w:instrText xml:space="preserve"> FORMCHECKBOX </w:instrText>
            </w:r>
            <w:r w:rsidR="00D134A5">
              <w:rPr>
                <w:rFonts w:ascii="Times New Roman" w:hAnsi="Times New Roman" w:cs="Times New Roman"/>
                <w:b/>
                <w:szCs w:val="24"/>
              </w:rPr>
            </w:r>
            <w:r w:rsidR="00D134A5">
              <w:rPr>
                <w:rFonts w:ascii="Times New Roman" w:hAnsi="Times New Roman" w:cs="Times New Roman"/>
                <w:b/>
                <w:szCs w:val="24"/>
              </w:rPr>
              <w:fldChar w:fldCharType="separate"/>
            </w:r>
            <w:r w:rsidRPr="00CA388B">
              <w:rPr>
                <w:rFonts w:ascii="Times New Roman" w:hAnsi="Times New Roman" w:cs="Times New Roman"/>
                <w:b/>
                <w:szCs w:val="24"/>
              </w:rPr>
              <w:fldChar w:fldCharType="end"/>
            </w:r>
            <w:r w:rsidRPr="00CA388B">
              <w:rPr>
                <w:rFonts w:ascii="Times New Roman" w:hAnsi="Times New Roman" w:cs="Times New Roman"/>
                <w:szCs w:val="24"/>
              </w:rPr>
              <w:t xml:space="preserve"> – turi neigiamos įtakos;</w:t>
            </w:r>
          </w:p>
          <w:p w:rsidR="00CA388B" w:rsidRPr="00CA388B" w:rsidRDefault="00CA388B" w:rsidP="00CA388B">
            <w:pPr>
              <w:spacing w:after="0" w:line="254" w:lineRule="auto"/>
              <w:rPr>
                <w:rFonts w:ascii="Times New Roman" w:eastAsia="Times New Roman" w:hAnsi="Times New Roman" w:cs="Times New Roman"/>
                <w:sz w:val="24"/>
                <w:szCs w:val="24"/>
              </w:rPr>
            </w:pPr>
            <w:r w:rsidRPr="00CA388B">
              <w:rPr>
                <w:rFonts w:ascii="Times New Roman" w:hAnsi="Times New Roman" w:cs="Times New Roman"/>
                <w:b/>
                <w:szCs w:val="24"/>
              </w:rPr>
              <w:fldChar w:fldCharType="begin">
                <w:ffData>
                  <w:name w:val="Check21"/>
                  <w:enabled/>
                  <w:calcOnExit w:val="0"/>
                  <w:checkBox>
                    <w:sizeAuto/>
                    <w:default w:val="0"/>
                  </w:checkBox>
                </w:ffData>
              </w:fldChar>
            </w:r>
            <w:r w:rsidRPr="00CA388B">
              <w:rPr>
                <w:rFonts w:ascii="Times New Roman" w:hAnsi="Times New Roman" w:cs="Times New Roman"/>
                <w:b/>
                <w:szCs w:val="24"/>
              </w:rPr>
              <w:instrText xml:space="preserve"> FORMCHECKBOX </w:instrText>
            </w:r>
            <w:r w:rsidR="00D134A5">
              <w:rPr>
                <w:rFonts w:ascii="Times New Roman" w:hAnsi="Times New Roman" w:cs="Times New Roman"/>
                <w:b/>
                <w:szCs w:val="24"/>
              </w:rPr>
            </w:r>
            <w:r w:rsidR="00D134A5">
              <w:rPr>
                <w:rFonts w:ascii="Times New Roman" w:hAnsi="Times New Roman" w:cs="Times New Roman"/>
                <w:b/>
                <w:szCs w:val="24"/>
              </w:rPr>
              <w:fldChar w:fldCharType="separate"/>
            </w:r>
            <w:r w:rsidRPr="00CA388B">
              <w:rPr>
                <w:rFonts w:ascii="Times New Roman" w:hAnsi="Times New Roman" w:cs="Times New Roman"/>
                <w:b/>
                <w:szCs w:val="24"/>
              </w:rPr>
              <w:fldChar w:fldCharType="end"/>
            </w:r>
            <w:r w:rsidRPr="00CA388B">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hideMark/>
          </w:tcPr>
          <w:p w:rsidR="00CA388B" w:rsidRPr="00CA388B" w:rsidRDefault="00CA388B" w:rsidP="00CA388B">
            <w:pPr>
              <w:spacing w:after="0" w:line="254" w:lineRule="auto"/>
              <w:rPr>
                <w:rFonts w:ascii="Times New Roman" w:eastAsia="Times New Roman" w:hAnsi="Times New Roman" w:cs="Times New Roman"/>
                <w:sz w:val="24"/>
                <w:szCs w:val="24"/>
              </w:rPr>
            </w:pPr>
            <w:r w:rsidRPr="00CA388B">
              <w:rPr>
                <w:rFonts w:ascii="Times New Roman" w:hAnsi="Times New Roman" w:cs="Times New Roman"/>
                <w:i/>
                <w:szCs w:val="24"/>
              </w:rPr>
              <w:t xml:space="preserve">Turi būti pagrįsta, kad numatytos investicijos turi teigiamos įtakos nediskriminavimo skatinimui (arba yra neutralios šiuo aspektu)  dėl tautinės kilmės, religijos ar įsitikinimų, negalios, amžiaus (išskyrus jaunų žmonių iki 40 m. </w:t>
            </w:r>
            <w:r w:rsidRPr="00CA388B">
              <w:rPr>
                <w:rFonts w:ascii="Times New Roman" w:hAnsi="Times New Roman" w:cs="Times New Roman"/>
                <w:i/>
                <w:szCs w:val="24"/>
              </w:rPr>
              <w:lastRenderedPageBreak/>
              <w:t>pozityviąją diskriminaciją, kuri yra leidžiama įgyvendinant VPS), šeimyninės padėties, lytinės orientacijos ir pan.</w:t>
            </w:r>
          </w:p>
        </w:tc>
      </w:tr>
    </w:tbl>
    <w:p w:rsidR="00A6469E" w:rsidRDefault="00A6469E" w:rsidP="00B42575">
      <w:pPr>
        <w:spacing w:after="0"/>
        <w:jc w:val="center"/>
        <w:rPr>
          <w:rFonts w:ascii="Times New Roman" w:hAnsi="Times New Roman" w:cs="Times New Roman"/>
          <w:szCs w:val="24"/>
        </w:rPr>
      </w:pPr>
    </w:p>
    <w:p w:rsidR="00CA388B" w:rsidRPr="00A6469E" w:rsidRDefault="00CA388B" w:rsidP="00B42575">
      <w:pPr>
        <w:spacing w:after="0"/>
        <w:jc w:val="center"/>
        <w:rPr>
          <w:rFonts w:ascii="Times New Roman" w:hAnsi="Times New Roman" w:cs="Times New Roman"/>
          <w:szCs w:val="24"/>
        </w:rPr>
      </w:pPr>
    </w:p>
    <w:p w:rsidR="00C61BFB" w:rsidRPr="00AB2E16" w:rsidRDefault="00C61BFB" w:rsidP="00C61BFB">
      <w:pPr>
        <w:jc w:val="cente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C61BFB" w:rsidRPr="00AB2E16" w:rsidTr="00D3085B">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VIETOS PROJEKTO VYKDYTOJO ĮSIPAREIGOJIMAI</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rPr>
                <w:rFonts w:ascii="Times New Roman" w:hAnsi="Times New Roman" w:cs="Times New Roman"/>
                <w:b/>
              </w:rPr>
            </w:pPr>
            <w:r w:rsidRPr="00AB2E16">
              <w:rPr>
                <w:rFonts w:ascii="Times New Roman" w:hAnsi="Times New Roman" w:cs="Times New Roman"/>
                <w:b/>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Bendrieji įsipareigojimai:</w:t>
            </w:r>
          </w:p>
          <w:p w:rsidR="00C61BFB" w:rsidRPr="00AB2E16" w:rsidRDefault="00C61BFB" w:rsidP="00C61BFB">
            <w:pPr>
              <w:spacing w:after="0"/>
              <w:jc w:val="both"/>
              <w:rPr>
                <w:rFonts w:ascii="Times New Roman" w:hAnsi="Times New Roman" w:cs="Times New Roman"/>
                <w:i/>
              </w:rPr>
            </w:pP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pacing w:after="0"/>
              <w:rPr>
                <w:rFonts w:ascii="Times New Roman" w:hAnsi="Times New Roman" w:cs="Times New Roman"/>
              </w:rPr>
            </w:pPr>
            <w:r w:rsidRPr="0011586A">
              <w:rPr>
                <w:rFonts w:ascii="Times New Roman" w:hAnsi="Times New Roman" w:cs="Times New Roman"/>
              </w:rPr>
              <w:t>8.1.1.</w:t>
            </w:r>
          </w:p>
        </w:tc>
        <w:tc>
          <w:tcPr>
            <w:tcW w:w="878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hd w:val="clear" w:color="auto" w:fill="FFFFFF"/>
              <w:spacing w:after="0"/>
              <w:jc w:val="both"/>
              <w:rPr>
                <w:rFonts w:ascii="Times New Roman" w:hAnsi="Times New Roman" w:cs="Times New Roman"/>
                <w:color w:val="000000"/>
              </w:rPr>
            </w:pPr>
            <w:r w:rsidRPr="0011586A">
              <w:rPr>
                <w:rFonts w:ascii="Times New Roman" w:hAnsi="Times New Roman" w:cs="Times New Roman"/>
                <w:color w:val="000000"/>
              </w:rPr>
              <w:t>nenutraukti gamybinės veiklos ir neperkelti jos už Sūduvos VVG teritorijos ribų (taikoma, jeigu vietos projektas susijęs su investicijomis į infrastruktūrą, verslą, išskyrus atvejus, nurodytus Vietos projektų administravimo taisyklių 23.1.4.1 ir 23.1.4.2 papunkčiuose)</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pacing w:after="0"/>
              <w:rPr>
                <w:rFonts w:ascii="Times New Roman" w:hAnsi="Times New Roman" w:cs="Times New Roman"/>
              </w:rPr>
            </w:pPr>
            <w:r w:rsidRPr="0011586A">
              <w:rPr>
                <w:rFonts w:ascii="Times New Roman" w:hAnsi="Times New Roman" w:cs="Times New Roman"/>
              </w:rPr>
              <w:t>8.1.2.</w:t>
            </w:r>
          </w:p>
        </w:tc>
        <w:tc>
          <w:tcPr>
            <w:tcW w:w="878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hd w:val="clear" w:color="auto" w:fill="FFFFFF"/>
              <w:spacing w:after="0"/>
              <w:jc w:val="both"/>
              <w:rPr>
                <w:rFonts w:ascii="Times New Roman" w:hAnsi="Times New Roman" w:cs="Times New Roman"/>
              </w:rPr>
            </w:pPr>
            <w:r w:rsidRPr="0011586A">
              <w:rPr>
                <w:rFonts w:ascii="Times New Roman" w:hAnsi="Times New Roman" w:cs="Times New Roman"/>
                <w:color w:val="000000"/>
              </w:rPr>
              <w:t xml:space="preserve">nepakeisti nekilnojamojo turto arba jo dalies, į kurį investuojama, nuosavybės teisių </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pacing w:after="0"/>
              <w:rPr>
                <w:rFonts w:ascii="Times New Roman" w:hAnsi="Times New Roman" w:cs="Times New Roman"/>
              </w:rPr>
            </w:pPr>
            <w:r w:rsidRPr="0011586A">
              <w:rPr>
                <w:rFonts w:ascii="Times New Roman" w:hAnsi="Times New Roman" w:cs="Times New Roman"/>
              </w:rPr>
              <w:t>8.1.3.</w:t>
            </w:r>
          </w:p>
        </w:tc>
        <w:tc>
          <w:tcPr>
            <w:tcW w:w="878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hd w:val="clear" w:color="auto" w:fill="FFFFFF"/>
              <w:spacing w:after="0"/>
              <w:jc w:val="both"/>
              <w:rPr>
                <w:rFonts w:ascii="Times New Roman" w:hAnsi="Times New Roman" w:cs="Times New Roman"/>
                <w:color w:val="000000"/>
              </w:rPr>
            </w:pPr>
            <w:r w:rsidRPr="0011586A">
              <w:rPr>
                <w:rFonts w:ascii="Times New Roman" w:hAnsi="Times New Roman" w:cs="Times New Roman"/>
                <w:color w:val="000000"/>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Sūduvos VVG ir Agentūrą. Galutinį sprendimą dėl planuojamų vietos projekto pakeitimų neigiamos įtakos pradiniams vietos projekto tikslams buvimo arba nebuvimo priima Agentūra vidaus procedūrose nustatyta tvarka</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pacing w:after="0"/>
              <w:rPr>
                <w:rFonts w:ascii="Times New Roman" w:hAnsi="Times New Roman" w:cs="Times New Roman"/>
              </w:rPr>
            </w:pPr>
            <w:r w:rsidRPr="0011586A">
              <w:rPr>
                <w:rFonts w:ascii="Times New Roman" w:hAnsi="Times New Roman" w:cs="Times New Roman"/>
              </w:rPr>
              <w:t>8.1.4.</w:t>
            </w:r>
          </w:p>
        </w:tc>
        <w:tc>
          <w:tcPr>
            <w:tcW w:w="878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hd w:val="clear" w:color="auto" w:fill="FFFFFF"/>
              <w:spacing w:after="0"/>
              <w:jc w:val="both"/>
              <w:rPr>
                <w:rFonts w:ascii="Times New Roman" w:hAnsi="Times New Roman" w:cs="Times New Roman"/>
                <w:color w:val="000000"/>
              </w:rPr>
            </w:pPr>
            <w:r w:rsidRPr="0011586A">
              <w:rPr>
                <w:rFonts w:ascii="Times New Roman" w:hAnsi="Times New Roman" w:cs="Times New Roman"/>
                <w:color w:val="000000"/>
              </w:rPr>
              <w:t xml:space="preserve">viešinti gautą paramą Vietos projektų administravimo taisyklių </w:t>
            </w:r>
            <w:r>
              <w:rPr>
                <w:rFonts w:ascii="Times New Roman" w:hAnsi="Times New Roman" w:cs="Times New Roman"/>
                <w:color w:val="000000"/>
              </w:rPr>
              <w:t>155–160 punktų nustatyta tvarka</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pacing w:after="0"/>
              <w:rPr>
                <w:rFonts w:ascii="Times New Roman" w:hAnsi="Times New Roman" w:cs="Times New Roman"/>
              </w:rPr>
            </w:pPr>
            <w:r w:rsidRPr="0011586A">
              <w:rPr>
                <w:rFonts w:ascii="Times New Roman" w:hAnsi="Times New Roman" w:cs="Times New Roman"/>
              </w:rPr>
              <w:t>8.1.5.</w:t>
            </w:r>
          </w:p>
        </w:tc>
        <w:tc>
          <w:tcPr>
            <w:tcW w:w="878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hd w:val="clear" w:color="auto" w:fill="FFFFFF"/>
              <w:spacing w:after="0"/>
              <w:jc w:val="both"/>
              <w:rPr>
                <w:rFonts w:ascii="Times New Roman" w:hAnsi="Times New Roman" w:cs="Times New Roman"/>
                <w:color w:val="000000"/>
              </w:rPr>
            </w:pPr>
            <w:r w:rsidRPr="0011586A">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Sūduvos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pacing w:after="0"/>
              <w:rPr>
                <w:rFonts w:ascii="Times New Roman" w:hAnsi="Times New Roman" w:cs="Times New Roman"/>
              </w:rPr>
            </w:pPr>
            <w:r w:rsidRPr="0011586A">
              <w:rPr>
                <w:rFonts w:ascii="Times New Roman" w:hAnsi="Times New Roman" w:cs="Times New Roman"/>
              </w:rPr>
              <w:t>8.1.6.</w:t>
            </w:r>
          </w:p>
        </w:tc>
        <w:tc>
          <w:tcPr>
            <w:tcW w:w="878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hd w:val="clear" w:color="auto" w:fill="FFFFFF"/>
              <w:spacing w:after="0"/>
              <w:jc w:val="both"/>
              <w:rPr>
                <w:rFonts w:ascii="Times New Roman" w:hAnsi="Times New Roman" w:cs="Times New Roman"/>
                <w:color w:val="000000"/>
              </w:rPr>
            </w:pPr>
            <w:r w:rsidRPr="0011586A">
              <w:rPr>
                <w:rFonts w:ascii="Times New Roman" w:hAnsi="Times New Roman" w:cs="Times New Roman"/>
                <w:color w:val="000000"/>
              </w:rPr>
              <w:t>su vietos projektu susijusių finansinių operacijų įrašus atskirti nuo kitų vietos projekto vykdytojo vykdomų finansinių operacijų</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pacing w:after="0"/>
              <w:rPr>
                <w:rFonts w:ascii="Times New Roman" w:hAnsi="Times New Roman" w:cs="Times New Roman"/>
              </w:rPr>
            </w:pPr>
            <w:r w:rsidRPr="0011586A">
              <w:rPr>
                <w:rFonts w:ascii="Times New Roman" w:hAnsi="Times New Roman" w:cs="Times New Roman"/>
              </w:rPr>
              <w:t>8.1.7.</w:t>
            </w:r>
          </w:p>
        </w:tc>
        <w:tc>
          <w:tcPr>
            <w:tcW w:w="878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hd w:val="clear" w:color="auto" w:fill="FFFFFF"/>
              <w:spacing w:after="0"/>
              <w:jc w:val="both"/>
              <w:rPr>
                <w:rFonts w:ascii="Times New Roman" w:hAnsi="Times New Roman" w:cs="Times New Roman"/>
                <w:color w:val="000000"/>
              </w:rPr>
            </w:pPr>
            <w:r w:rsidRPr="0011586A">
              <w:rPr>
                <w:rFonts w:ascii="Times New Roman" w:hAnsi="Times New Roman" w:cs="Times New Roman"/>
                <w:color w:val="000000"/>
              </w:rPr>
              <w:t>siekiant palankaus sprendimo, nedaryti įtakos vietos projektą vertinantiems Sūduvos VVG  darbuotojams, sprendimą dėl vietos projekto finansavimo priimančiam Sūduvos VVG valdymo organui arba atskiriems jo nariams, Agentūrai, Ministerijai</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pacing w:after="0"/>
              <w:rPr>
                <w:rFonts w:ascii="Times New Roman" w:hAnsi="Times New Roman" w:cs="Times New Roman"/>
              </w:rPr>
            </w:pPr>
            <w:r w:rsidRPr="0011586A">
              <w:rPr>
                <w:rFonts w:ascii="Times New Roman" w:hAnsi="Times New Roman" w:cs="Times New Roman"/>
              </w:rPr>
              <w:t>8.1.8.</w:t>
            </w:r>
          </w:p>
        </w:tc>
        <w:tc>
          <w:tcPr>
            <w:tcW w:w="878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hd w:val="clear" w:color="auto" w:fill="FFFFFF"/>
              <w:spacing w:after="0"/>
              <w:jc w:val="both"/>
              <w:rPr>
                <w:rFonts w:ascii="Times New Roman" w:hAnsi="Times New Roman" w:cs="Times New Roman"/>
              </w:rPr>
            </w:pPr>
            <w:r w:rsidRPr="0011586A">
              <w:rPr>
                <w:rFonts w:ascii="Times New Roman" w:hAnsi="Times New Roman" w:cs="Times New Roman"/>
                <w:color w:val="000000"/>
              </w:rPr>
              <w:t>sudaryti sąlygas asmenims, turintiems teisę audituoti ir (arba) kontroliuoti vietos projekto įgyvendinimą (Sūduvos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Pr="0011586A">
              <w:rPr>
                <w:rFonts w:ascii="Times New Roman" w:hAnsi="Times New Roman" w:cs="Times New Roman"/>
              </w:rPr>
              <w:t xml:space="preserve"> </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pacing w:after="0"/>
              <w:rPr>
                <w:rFonts w:ascii="Times New Roman" w:hAnsi="Times New Roman" w:cs="Times New Roman"/>
              </w:rPr>
            </w:pPr>
            <w:r w:rsidRPr="0011586A">
              <w:rPr>
                <w:rFonts w:ascii="Times New Roman" w:hAnsi="Times New Roman" w:cs="Times New Roman"/>
              </w:rPr>
              <w:t>8.1.9.</w:t>
            </w:r>
          </w:p>
        </w:tc>
        <w:tc>
          <w:tcPr>
            <w:tcW w:w="8787" w:type="dxa"/>
            <w:tcBorders>
              <w:top w:val="single" w:sz="4" w:space="0" w:color="auto"/>
              <w:left w:val="single" w:sz="4" w:space="0" w:color="auto"/>
              <w:bottom w:val="single" w:sz="4" w:space="0" w:color="auto"/>
              <w:right w:val="single" w:sz="4" w:space="0" w:color="auto"/>
            </w:tcBorders>
          </w:tcPr>
          <w:p w:rsidR="00C61BFB" w:rsidRPr="0011586A" w:rsidRDefault="00C61BFB" w:rsidP="00C61BFB">
            <w:pPr>
              <w:shd w:val="clear" w:color="auto" w:fill="FFFFFF"/>
              <w:spacing w:after="0"/>
              <w:jc w:val="both"/>
              <w:rPr>
                <w:rFonts w:ascii="Times New Roman" w:hAnsi="Times New Roman" w:cs="Times New Roman"/>
                <w:color w:val="000000"/>
              </w:rPr>
            </w:pPr>
            <w:r w:rsidRPr="0011586A">
              <w:rPr>
                <w:rFonts w:ascii="Times New Roman" w:hAnsi="Times New Roman" w:cs="Times New Roman"/>
                <w:color w:val="000000"/>
              </w:rPr>
              <w:t xml:space="preserve">teikti Sūduvos VVG ir (arba) Agentūrai visą informaciją ir duomenis, susijusius su vietos projekto įgyvendinimu, reikalingus vietos projekto įgyvendinimo valdymui, </w:t>
            </w:r>
            <w:proofErr w:type="spellStart"/>
            <w:r w:rsidRPr="0011586A">
              <w:rPr>
                <w:rFonts w:ascii="Times New Roman" w:hAnsi="Times New Roman" w:cs="Times New Roman"/>
                <w:color w:val="000000"/>
              </w:rPr>
              <w:t>stebėsenai</w:t>
            </w:r>
            <w:proofErr w:type="spellEnd"/>
            <w:r w:rsidRPr="0011586A">
              <w:rPr>
                <w:rFonts w:ascii="Times New Roman" w:hAnsi="Times New Roman" w:cs="Times New Roman"/>
                <w:color w:val="000000"/>
              </w:rPr>
              <w:t xml:space="preserve"> ir vertinimui atlikti</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C61BFB" w:rsidRPr="00AB2E16" w:rsidRDefault="00C61BFB" w:rsidP="00C61BFB">
            <w:pPr>
              <w:spacing w:after="0"/>
              <w:rPr>
                <w:rFonts w:ascii="Times New Roman" w:hAnsi="Times New Roman" w:cs="Times New Roman"/>
              </w:rPr>
            </w:pPr>
            <w:r>
              <w:rPr>
                <w:rFonts w:ascii="Times New Roman" w:hAnsi="Times New Roman" w:cs="Times New Roman"/>
                <w:b/>
              </w:rPr>
              <w:t>8.2</w:t>
            </w:r>
            <w:r w:rsidRPr="00AB2E16">
              <w:rPr>
                <w:rFonts w:ascii="Times New Roman" w:hAnsi="Times New Roman" w:cs="Times New Roman"/>
                <w:b/>
              </w:rPr>
              <w:t>.</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Papildomi įsipareigojimai:</w:t>
            </w:r>
          </w:p>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i/>
              </w:rPr>
              <w:t xml:space="preserve">Vadovaudamasi Vietos projektų administravimo taisyklių 37 punktu ir 41–47 punktais, atsižvelgdama į VPS priemonės, pagal kurią kviečiama teikti vietos projektų paraiškas, pobūdį ir </w:t>
            </w:r>
            <w:r w:rsidRPr="00AB2E16">
              <w:rPr>
                <w:rFonts w:ascii="Times New Roman" w:hAnsi="Times New Roman" w:cs="Times New Roman"/>
                <w:i/>
              </w:rPr>
              <w:lastRenderedPageBreak/>
              <w:t>turinį, papildomus įsipareigojimus nurodo VPS vykdytoja. Jeigu tokių nėra, ši eilutė turi būti ištrinta.</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Pr>
                <w:rFonts w:ascii="Times New Roman" w:hAnsi="Times New Roman" w:cs="Times New Roman"/>
              </w:rPr>
              <w:lastRenderedPageBreak/>
              <w:t>8.2</w:t>
            </w:r>
            <w:r w:rsidRPr="00AB2E16">
              <w:rPr>
                <w:rFonts w:ascii="Times New Roman" w:hAnsi="Times New Roman" w:cs="Times New Roman"/>
              </w:rPr>
              <w:t>.1.</w:t>
            </w:r>
          </w:p>
        </w:tc>
        <w:tc>
          <w:tcPr>
            <w:tcW w:w="8787" w:type="dxa"/>
            <w:tcBorders>
              <w:top w:val="single" w:sz="4" w:space="0" w:color="auto"/>
              <w:left w:val="single" w:sz="4" w:space="0" w:color="auto"/>
              <w:bottom w:val="single" w:sz="4" w:space="0" w:color="auto"/>
              <w:right w:val="single" w:sz="4" w:space="0" w:color="auto"/>
            </w:tcBorders>
          </w:tcPr>
          <w:p w:rsidR="00C61BFB" w:rsidRPr="00DD2F52" w:rsidRDefault="00C61BFB" w:rsidP="00C61BFB">
            <w:pPr>
              <w:spacing w:after="0"/>
              <w:jc w:val="both"/>
              <w:rPr>
                <w:rFonts w:ascii="Times New Roman" w:hAnsi="Times New Roman" w:cs="Times New Roman"/>
                <w:color w:val="000000"/>
              </w:rPr>
            </w:pPr>
            <w:r w:rsidRPr="00ED3F34">
              <w:rPr>
                <w:rFonts w:ascii="Times New Roman" w:hAnsi="Times New Roman" w:cs="Times New Roman"/>
                <w:color w:val="000000"/>
                <w:spacing w:val="4"/>
              </w:rPr>
              <w:t>Užtikrinti, kad </w:t>
            </w:r>
            <w:r w:rsidRPr="00ED3F34">
              <w:rPr>
                <w:rFonts w:ascii="Times New Roman" w:hAnsi="Times New Roman" w:cs="Times New Roman"/>
                <w:color w:val="000000"/>
              </w:rPr>
              <w:t>su projektu susijusių buhalterinių operacijų įrašai būtų atskiriami nuo kitų, įprastinių paramos gavėjo operacijų bei</w:t>
            </w:r>
            <w:r w:rsidRPr="00ED3F34">
              <w:rPr>
                <w:rFonts w:ascii="Times New Roman" w:hAnsi="Times New Roman" w:cs="Times New Roman"/>
                <w:color w:val="000000"/>
                <w:spacing w:val="4"/>
              </w:rPr>
              <w:t xml:space="preserve"> tvarkyti </w:t>
            </w:r>
            <w:r w:rsidRPr="00ED3F34">
              <w:rPr>
                <w:rFonts w:ascii="Times New Roman" w:hAnsi="Times New Roman" w:cs="Times New Roman"/>
                <w:color w:val="000000"/>
              </w:rPr>
              <w:t xml:space="preserve">buhalterinę apskaitą (sudaryti balansą, pelno (nuostolių) ataskaitas ir kt.) </w:t>
            </w:r>
            <w:r w:rsidRPr="00ED3F34">
              <w:rPr>
                <w:rFonts w:ascii="Times New Roman" w:hAnsi="Times New Roman" w:cs="Times New Roman"/>
              </w:rPr>
              <w:t>pagal Lietuvos Respublikos teisės aktų nustatytus reikalavimus.</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Pr>
                <w:rFonts w:ascii="Times New Roman" w:hAnsi="Times New Roman" w:cs="Times New Roman"/>
              </w:rPr>
              <w:t>8.2</w:t>
            </w:r>
            <w:r w:rsidRPr="00E05AB6">
              <w:rPr>
                <w:rFonts w:ascii="Times New Roman" w:hAnsi="Times New Roman" w:cs="Times New Roman"/>
              </w:rPr>
              <w:t>.1.</w:t>
            </w:r>
          </w:p>
        </w:tc>
        <w:tc>
          <w:tcPr>
            <w:tcW w:w="8787" w:type="dxa"/>
            <w:tcBorders>
              <w:top w:val="single" w:sz="4" w:space="0" w:color="auto"/>
              <w:left w:val="single" w:sz="4" w:space="0" w:color="auto"/>
              <w:bottom w:val="single" w:sz="4" w:space="0" w:color="auto"/>
              <w:right w:val="single" w:sz="4" w:space="0" w:color="auto"/>
            </w:tcBorders>
          </w:tcPr>
          <w:p w:rsidR="00C61BFB" w:rsidRPr="00DD2F52" w:rsidRDefault="00C61BFB" w:rsidP="00C61BFB">
            <w:pPr>
              <w:spacing w:after="0"/>
              <w:jc w:val="both"/>
              <w:rPr>
                <w:rFonts w:ascii="Times New Roman" w:hAnsi="Times New Roman" w:cs="Times New Roman"/>
              </w:rPr>
            </w:pPr>
            <w:r w:rsidRPr="00ED3F34">
              <w:rPr>
                <w:rFonts w:ascii="Times New Roman" w:hAnsi="Times New Roman" w:cs="Times New Roman"/>
              </w:rPr>
              <w:t>Naujos darbo vietos sukūrimo ir išlaikymo rodiklio apskaičiavimui ir vertinimui taikyti Žemės ūkio ministro 2017 m. lapkričio 9 įsakymu Nr. 3D-718 patvirtintą „Projektų, įgyvendinamų pagal Lietuvos kaimo plėtros 2014 – 2020 metų programos priemones, rodiklio „Naujos darbo vietos sukūrimas ir išlaikymas“ pasiekimo vertinimo metodiką“.</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Pr>
                <w:rFonts w:ascii="Times New Roman" w:hAnsi="Times New Roman" w:cs="Times New Roman"/>
              </w:rPr>
              <w:t>8.2</w:t>
            </w:r>
            <w:r w:rsidRPr="00E05AB6">
              <w:rPr>
                <w:rFonts w:ascii="Times New Roman" w:hAnsi="Times New Roman" w:cs="Times New Roman"/>
              </w:rPr>
              <w:t>.2.</w:t>
            </w:r>
          </w:p>
        </w:tc>
        <w:tc>
          <w:tcPr>
            <w:tcW w:w="8787" w:type="dxa"/>
            <w:tcBorders>
              <w:top w:val="single" w:sz="4" w:space="0" w:color="auto"/>
              <w:left w:val="single" w:sz="4" w:space="0" w:color="auto"/>
              <w:bottom w:val="single" w:sz="4" w:space="0" w:color="auto"/>
              <w:right w:val="single" w:sz="4" w:space="0" w:color="auto"/>
            </w:tcBorders>
          </w:tcPr>
          <w:p w:rsidR="00C61BFB" w:rsidRPr="00DD2F52" w:rsidRDefault="00C61BFB" w:rsidP="00C61BFB">
            <w:pPr>
              <w:spacing w:after="0"/>
              <w:jc w:val="both"/>
              <w:rPr>
                <w:rFonts w:ascii="Times New Roman" w:hAnsi="Times New Roman" w:cs="Times New Roman"/>
                <w:i/>
              </w:rPr>
            </w:pPr>
            <w:r w:rsidRPr="00ED3F34">
              <w:rPr>
                <w:rFonts w:ascii="Times New Roman" w:hAnsi="Times New Roman" w:cs="Times New Roman"/>
              </w:rPr>
              <w:t>Vykdyti vietos projekto verslo plane numatytą ne žemės ūkio veiklą susijusią su investicijomis į infrastruktūrą, verslą, prekių gamybą, ir paslaugų teikimą nuo paramos sutarties pasirašymo datos iki vietos projekto kontrolės laikotarpio pabaigos</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Pr>
                <w:rFonts w:ascii="Times New Roman" w:hAnsi="Times New Roman" w:cs="Times New Roman"/>
              </w:rPr>
              <w:t>8.2.3.</w:t>
            </w:r>
          </w:p>
        </w:tc>
        <w:tc>
          <w:tcPr>
            <w:tcW w:w="8787" w:type="dxa"/>
            <w:tcBorders>
              <w:top w:val="single" w:sz="4" w:space="0" w:color="auto"/>
              <w:left w:val="single" w:sz="4" w:space="0" w:color="auto"/>
              <w:bottom w:val="single" w:sz="4" w:space="0" w:color="auto"/>
              <w:right w:val="single" w:sz="4" w:space="0" w:color="auto"/>
            </w:tcBorders>
          </w:tcPr>
          <w:p w:rsidR="00C61BFB" w:rsidRPr="00DD2F52" w:rsidRDefault="00C61BFB" w:rsidP="00C61BFB">
            <w:pPr>
              <w:spacing w:after="0"/>
              <w:jc w:val="both"/>
              <w:rPr>
                <w:rFonts w:ascii="Times New Roman" w:hAnsi="Times New Roman" w:cs="Times New Roman"/>
                <w:i/>
              </w:rPr>
            </w:pPr>
            <w:r w:rsidRPr="00ED3F34">
              <w:rPr>
                <w:rFonts w:ascii="Times New Roman" w:hAnsi="Times New Roman" w:cs="Times New Roman"/>
              </w:rPr>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Pr>
                <w:rFonts w:ascii="Times New Roman" w:hAnsi="Times New Roman" w:cs="Times New Roman"/>
              </w:rPr>
              <w:t>8.2.4.</w:t>
            </w:r>
          </w:p>
        </w:tc>
        <w:tc>
          <w:tcPr>
            <w:tcW w:w="8787" w:type="dxa"/>
            <w:tcBorders>
              <w:top w:val="single" w:sz="4" w:space="0" w:color="auto"/>
              <w:left w:val="single" w:sz="4" w:space="0" w:color="auto"/>
              <w:bottom w:val="single" w:sz="4" w:space="0" w:color="auto"/>
              <w:right w:val="single" w:sz="4" w:space="0" w:color="auto"/>
            </w:tcBorders>
          </w:tcPr>
          <w:p w:rsidR="00C61BFB" w:rsidRPr="00DD2F52" w:rsidRDefault="00C61BFB" w:rsidP="00C61BFB">
            <w:pPr>
              <w:spacing w:after="0"/>
              <w:jc w:val="both"/>
              <w:rPr>
                <w:rFonts w:ascii="Times New Roman" w:hAnsi="Times New Roman" w:cs="Times New Roman"/>
                <w:i/>
              </w:rPr>
            </w:pPr>
            <w:r w:rsidRPr="00ED3F34">
              <w:rPr>
                <w:rFonts w:ascii="Times New Roman" w:hAnsi="Times New Roman" w:cs="Times New Roman"/>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 4.3.2.8.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Pr>
                <w:rFonts w:ascii="Times New Roman" w:hAnsi="Times New Roman" w:cs="Times New Roman"/>
              </w:rPr>
              <w:t>8.2.5.</w:t>
            </w:r>
          </w:p>
        </w:tc>
        <w:tc>
          <w:tcPr>
            <w:tcW w:w="8787" w:type="dxa"/>
            <w:tcBorders>
              <w:top w:val="single" w:sz="4" w:space="0" w:color="auto"/>
              <w:left w:val="single" w:sz="4" w:space="0" w:color="auto"/>
              <w:bottom w:val="single" w:sz="4" w:space="0" w:color="auto"/>
              <w:right w:val="single" w:sz="4" w:space="0" w:color="auto"/>
            </w:tcBorders>
          </w:tcPr>
          <w:p w:rsidR="00C61BFB" w:rsidRPr="00DD2F52" w:rsidRDefault="00C61BFB" w:rsidP="00C61BFB">
            <w:pPr>
              <w:spacing w:after="0"/>
              <w:jc w:val="both"/>
              <w:rPr>
                <w:rFonts w:ascii="Times New Roman" w:hAnsi="Times New Roman" w:cs="Times New Roman"/>
                <w:i/>
              </w:rPr>
            </w:pPr>
            <w:r w:rsidRPr="00ED3F34">
              <w:rPr>
                <w:rFonts w:ascii="Times New Roman" w:hAnsi="Times New Roman" w:cs="Times New Roman"/>
              </w:rPr>
              <w:t>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Default="00C61BFB" w:rsidP="00C61BFB">
            <w:pPr>
              <w:spacing w:after="0"/>
              <w:jc w:val="both"/>
              <w:rPr>
                <w:rFonts w:ascii="Times New Roman" w:hAnsi="Times New Roman" w:cs="Times New Roman"/>
              </w:rPr>
            </w:pPr>
            <w:r>
              <w:rPr>
                <w:rFonts w:ascii="Times New Roman" w:hAnsi="Times New Roman" w:cs="Times New Roman"/>
              </w:rPr>
              <w:t>8.2.6.</w:t>
            </w:r>
          </w:p>
        </w:tc>
        <w:tc>
          <w:tcPr>
            <w:tcW w:w="8787" w:type="dxa"/>
            <w:tcBorders>
              <w:top w:val="single" w:sz="4" w:space="0" w:color="auto"/>
              <w:left w:val="single" w:sz="4" w:space="0" w:color="auto"/>
              <w:bottom w:val="single" w:sz="4" w:space="0" w:color="auto"/>
              <w:right w:val="single" w:sz="4" w:space="0" w:color="auto"/>
            </w:tcBorders>
          </w:tcPr>
          <w:p w:rsidR="00C61BFB" w:rsidRPr="00DD2F52"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Pradėti įgyvendinti verslo planą ne vėliau kaip per 6 mėnesius nuo sprendimo skirti paramą priėmimo dienos. Paramos gavėjas, pradėdamas įgyvendinti verslo planą, raštu apie tai informuoja 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Default="00C61BFB" w:rsidP="00C61BFB">
            <w:pPr>
              <w:spacing w:after="0"/>
              <w:jc w:val="both"/>
              <w:rPr>
                <w:rFonts w:ascii="Times New Roman" w:hAnsi="Times New Roman" w:cs="Times New Roman"/>
              </w:rPr>
            </w:pPr>
            <w:r>
              <w:rPr>
                <w:rFonts w:ascii="Times New Roman" w:hAnsi="Times New Roman" w:cs="Times New Roman"/>
              </w:rPr>
              <w:t>8.2.7.</w:t>
            </w:r>
          </w:p>
        </w:tc>
        <w:tc>
          <w:tcPr>
            <w:tcW w:w="8787" w:type="dxa"/>
            <w:tcBorders>
              <w:top w:val="single" w:sz="4" w:space="0" w:color="auto"/>
              <w:left w:val="single" w:sz="4" w:space="0" w:color="auto"/>
              <w:bottom w:val="single" w:sz="4" w:space="0" w:color="auto"/>
              <w:right w:val="single" w:sz="4" w:space="0" w:color="auto"/>
            </w:tcBorders>
          </w:tcPr>
          <w:p w:rsidR="00C61BFB" w:rsidRPr="00DD2F52" w:rsidRDefault="00C61BFB" w:rsidP="00C61BFB">
            <w:pPr>
              <w:spacing w:after="0"/>
              <w:jc w:val="both"/>
              <w:rPr>
                <w:rFonts w:ascii="Times New Roman" w:hAnsi="Times New Roman" w:cs="Times New Roman"/>
              </w:rPr>
            </w:pPr>
            <w:r w:rsidRPr="00ED3F34">
              <w:rPr>
                <w:rFonts w:ascii="Times New Roman" w:hAnsi="Times New Roman" w:cs="Times New Roman"/>
              </w:rPr>
              <w:t>Vietos projekto vykdytojas įsipareigoja iki mokėjimo prašymo, kuriame prašoma kompensuoti skolintomis lėšomis įgyvendintas investicijas, pateikimo pateikti pasirašytą paskolos ar finansinės nuomos (lizingo) sutartį arba raštu patvirtinti, kad atitinkamą projekto dalį įgyvendins pagrįstomis nuosavomis lėšomis. Jei paskolą suteikia ne kredito įstaiga, paskolos sutartis turi būti patvirtinta notaro.</w:t>
            </w:r>
          </w:p>
        </w:tc>
      </w:tr>
      <w:tr w:rsidR="00C61BFB" w:rsidRPr="00AB2E16" w:rsidTr="00D3085B">
        <w:tc>
          <w:tcPr>
            <w:tcW w:w="847" w:type="dxa"/>
            <w:tcBorders>
              <w:top w:val="single" w:sz="4" w:space="0" w:color="auto"/>
              <w:left w:val="single" w:sz="4" w:space="0" w:color="auto"/>
              <w:bottom w:val="single" w:sz="4" w:space="0" w:color="auto"/>
              <w:right w:val="single" w:sz="4" w:space="0" w:color="auto"/>
            </w:tcBorders>
          </w:tcPr>
          <w:p w:rsidR="00C61BFB" w:rsidRDefault="00C61BFB" w:rsidP="00C61BFB">
            <w:pPr>
              <w:spacing w:after="0"/>
              <w:jc w:val="both"/>
              <w:rPr>
                <w:rFonts w:ascii="Times New Roman" w:hAnsi="Times New Roman" w:cs="Times New Roman"/>
              </w:rPr>
            </w:pPr>
            <w:r>
              <w:rPr>
                <w:rFonts w:ascii="Times New Roman" w:hAnsi="Times New Roman" w:cs="Times New Roman"/>
              </w:rPr>
              <w:t>8.2.8.</w:t>
            </w:r>
          </w:p>
        </w:tc>
        <w:tc>
          <w:tcPr>
            <w:tcW w:w="8787" w:type="dxa"/>
            <w:tcBorders>
              <w:top w:val="single" w:sz="4" w:space="0" w:color="auto"/>
              <w:left w:val="single" w:sz="4" w:space="0" w:color="auto"/>
              <w:bottom w:val="single" w:sz="4" w:space="0" w:color="auto"/>
              <w:right w:val="single" w:sz="4" w:space="0" w:color="auto"/>
            </w:tcBorders>
            <w:vAlign w:val="center"/>
          </w:tcPr>
          <w:p w:rsidR="00C61BFB" w:rsidRPr="00DD2F52" w:rsidRDefault="00C61BFB" w:rsidP="00C61BFB">
            <w:pPr>
              <w:spacing w:after="0"/>
              <w:jc w:val="both"/>
              <w:rPr>
                <w:rFonts w:ascii="Times New Roman" w:hAnsi="Times New Roman" w:cs="Times New Roman"/>
              </w:rPr>
            </w:pPr>
            <w:r w:rsidRPr="00ED3F34">
              <w:rPr>
                <w:rFonts w:ascii="Times New Roman" w:hAnsi="Times New Roman" w:cs="Times New Roman"/>
              </w:rPr>
              <w:t xml:space="preserve">Iki paskutinio mokėjimo prašymo pateikimo dienos parengti naudoti įrangą ir (arba) techniką ir vėliausiai su paskutiniu mokėjimo prašymu pateikti įrangos ir (arba) technikos įrengimo ir (arba) </w:t>
            </w:r>
            <w:r w:rsidRPr="00ED3F34">
              <w:rPr>
                <w:rFonts w:ascii="Times New Roman" w:hAnsi="Times New Roman" w:cs="Times New Roman"/>
              </w:rPr>
              <w:lastRenderedPageBreak/>
              <w:t>sumontavimo darbų užbaigimo aktus ar kitus lygiaverčius dokumentus, kuriuose patvirtinama, kad už paramos lėšas įsigyta įranga ir (arba) technika tinkamai sumontuota ir veikia;</w:t>
            </w:r>
          </w:p>
        </w:tc>
      </w:tr>
    </w:tbl>
    <w:p w:rsidR="00C61BFB" w:rsidRPr="00AB2E16" w:rsidRDefault="00C61BFB" w:rsidP="00C61BFB">
      <w:pPr>
        <w:spacing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61BFB" w:rsidRPr="00AB2E16" w:rsidTr="00D3085B">
        <w:tc>
          <w:tcPr>
            <w:tcW w:w="959" w:type="dxa"/>
            <w:shd w:val="clear" w:color="auto" w:fill="F7CAAC"/>
          </w:tcPr>
          <w:p w:rsidR="00C61BFB" w:rsidRPr="00AB2E16" w:rsidRDefault="00C61BFB" w:rsidP="00C61BFB">
            <w:pPr>
              <w:spacing w:after="0"/>
              <w:jc w:val="center"/>
              <w:rPr>
                <w:rFonts w:ascii="Times New Roman" w:hAnsi="Times New Roman" w:cs="Times New Roman"/>
                <w:b/>
              </w:rPr>
            </w:pPr>
            <w:bookmarkStart w:id="1" w:name="_Hlk507597701"/>
            <w:r w:rsidRPr="00AB2E16">
              <w:rPr>
                <w:rFonts w:ascii="Times New Roman" w:hAnsi="Times New Roman" w:cs="Times New Roman"/>
                <w:b/>
              </w:rPr>
              <w:t>9.</w:t>
            </w:r>
          </w:p>
        </w:tc>
        <w:tc>
          <w:tcPr>
            <w:tcW w:w="8675" w:type="dxa"/>
            <w:gridSpan w:val="2"/>
            <w:shd w:val="clear" w:color="auto" w:fill="F7CAAC"/>
          </w:tcPr>
          <w:p w:rsidR="00C61BFB" w:rsidRPr="00AB2E16" w:rsidRDefault="00C61BFB" w:rsidP="00C61BFB">
            <w:pPr>
              <w:spacing w:after="0"/>
              <w:jc w:val="both"/>
              <w:rPr>
                <w:rFonts w:ascii="Times New Roman" w:hAnsi="Times New Roman" w:cs="Times New Roman"/>
                <w:b/>
              </w:rPr>
            </w:pPr>
            <w:r>
              <w:rPr>
                <w:rFonts w:ascii="Times New Roman" w:hAnsi="Times New Roman" w:cs="Times New Roman"/>
                <w:b/>
              </w:rPr>
              <w:t>VIETOS PROJEKTUI</w:t>
            </w:r>
            <w:r w:rsidRPr="00AB2E16">
              <w:rPr>
                <w:rFonts w:ascii="Times New Roman" w:hAnsi="Times New Roman" w:cs="Times New Roman"/>
                <w:b/>
              </w:rPr>
              <w:t xml:space="preserve"> ĮGYVENDIN</w:t>
            </w:r>
            <w:r>
              <w:rPr>
                <w:rFonts w:ascii="Times New Roman" w:hAnsi="Times New Roman" w:cs="Times New Roman"/>
                <w:b/>
              </w:rPr>
              <w:t>T</w:t>
            </w:r>
            <w:r w:rsidRPr="00AB2E16">
              <w:rPr>
                <w:rFonts w:ascii="Times New Roman" w:hAnsi="Times New Roman" w:cs="Times New Roman"/>
                <w:b/>
              </w:rPr>
              <w:t>I PASIRINKTAS IŠLAIDŲ MOKĖJIMO BŪDAS</w:t>
            </w:r>
          </w:p>
        </w:tc>
      </w:tr>
      <w:tr w:rsidR="00C61BFB" w:rsidRPr="00AB2E16" w:rsidTr="00D3085B">
        <w:tc>
          <w:tcPr>
            <w:tcW w:w="959"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I</w:t>
            </w:r>
          </w:p>
        </w:tc>
        <w:tc>
          <w:tcPr>
            <w:tcW w:w="8675" w:type="dxa"/>
            <w:gridSpan w:val="2"/>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II</w:t>
            </w:r>
          </w:p>
        </w:tc>
      </w:tr>
      <w:tr w:rsidR="00C61BFB" w:rsidRPr="00AB2E16" w:rsidTr="00D3085B">
        <w:tc>
          <w:tcPr>
            <w:tcW w:w="959" w:type="dxa"/>
            <w:shd w:val="clear" w:color="auto" w:fill="auto"/>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Eil. Nr.</w:t>
            </w:r>
          </w:p>
        </w:tc>
        <w:tc>
          <w:tcPr>
            <w:tcW w:w="8675" w:type="dxa"/>
            <w:gridSpan w:val="2"/>
            <w:shd w:val="clear" w:color="auto" w:fill="auto"/>
          </w:tcPr>
          <w:p w:rsidR="00C61BFB" w:rsidRPr="00AB2E16" w:rsidRDefault="00C61BFB" w:rsidP="00C61BFB">
            <w:pPr>
              <w:spacing w:after="0"/>
              <w:rPr>
                <w:rFonts w:ascii="Times New Roman" w:hAnsi="Times New Roman" w:cs="Times New Roman"/>
                <w:b/>
              </w:rPr>
            </w:pPr>
            <w:r w:rsidRPr="00AB2E16">
              <w:rPr>
                <w:rFonts w:ascii="Times New Roman" w:hAnsi="Times New Roman" w:cs="Times New Roman"/>
                <w:b/>
              </w:rPr>
              <w:t xml:space="preserve">Išlaidų mokėjimo būdas </w:t>
            </w:r>
          </w:p>
          <w:p w:rsidR="00C61BFB" w:rsidRPr="00AB2E16" w:rsidRDefault="00C61BFB" w:rsidP="00C61BFB">
            <w:pPr>
              <w:spacing w:after="0"/>
              <w:jc w:val="both"/>
              <w:rPr>
                <w:rFonts w:ascii="Times New Roman" w:hAnsi="Times New Roman" w:cs="Times New Roman"/>
                <w:i/>
              </w:rPr>
            </w:pPr>
            <w:r w:rsidRPr="00AB2E16">
              <w:rPr>
                <w:rFonts w:ascii="Times New Roman" w:hAnsi="Times New Roman" w:cs="Times New Roman"/>
                <w:i/>
              </w:rPr>
              <w:t>Turi būti nurodytas vienas paramos lėšų išmokėjimo būdas, pagal kurį bus įgyvendinamas vietos projektas.</w:t>
            </w:r>
          </w:p>
        </w:tc>
      </w:tr>
      <w:tr w:rsidR="00C61BFB" w:rsidRPr="00AB2E16" w:rsidTr="00D3085B">
        <w:tc>
          <w:tcPr>
            <w:tcW w:w="959"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9.1.</w:t>
            </w:r>
          </w:p>
        </w:tc>
        <w:tc>
          <w:tcPr>
            <w:tcW w:w="567"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w:t>
            </w:r>
          </w:p>
        </w:tc>
        <w:tc>
          <w:tcPr>
            <w:tcW w:w="8108" w:type="dxa"/>
            <w:shd w:val="clear" w:color="auto" w:fill="auto"/>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Išlaidų kompensavimo</w:t>
            </w:r>
          </w:p>
        </w:tc>
      </w:tr>
      <w:tr w:rsidR="00C61BFB" w:rsidRPr="00AB2E16" w:rsidTr="00D3085B">
        <w:tc>
          <w:tcPr>
            <w:tcW w:w="959"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9.2.</w:t>
            </w:r>
          </w:p>
        </w:tc>
        <w:tc>
          <w:tcPr>
            <w:tcW w:w="567"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w:t>
            </w:r>
          </w:p>
        </w:tc>
        <w:tc>
          <w:tcPr>
            <w:tcW w:w="8108" w:type="dxa"/>
            <w:shd w:val="clear" w:color="auto" w:fill="auto"/>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Sąskaitų apmokėjimo</w:t>
            </w:r>
          </w:p>
        </w:tc>
      </w:tr>
    </w:tbl>
    <w:p w:rsidR="00C61BFB" w:rsidRPr="00AB2E16" w:rsidRDefault="00C61BFB" w:rsidP="00C61BFB">
      <w:pPr>
        <w:spacing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C61BFB" w:rsidRPr="00AB2E16" w:rsidTr="00D3085B">
        <w:tc>
          <w:tcPr>
            <w:tcW w:w="897" w:type="dxa"/>
            <w:shd w:val="clear" w:color="auto" w:fill="E5B8B7" w:themeFill="accent2" w:themeFillTint="66"/>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10.</w:t>
            </w:r>
          </w:p>
        </w:tc>
        <w:tc>
          <w:tcPr>
            <w:tcW w:w="8737" w:type="dxa"/>
            <w:gridSpan w:val="6"/>
            <w:shd w:val="clear" w:color="auto" w:fill="E5B8B7" w:themeFill="accent2" w:themeFillTint="66"/>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 xml:space="preserve">MOKĖJIMO PRAŠYMŲ TEIKIMO INFORMACIJA </w:t>
            </w:r>
          </w:p>
          <w:p w:rsidR="00C61BFB" w:rsidRPr="00AB2E16" w:rsidRDefault="00C61BFB" w:rsidP="00C61BFB">
            <w:pPr>
              <w:spacing w:after="0"/>
              <w:jc w:val="both"/>
              <w:rPr>
                <w:rFonts w:ascii="Times New Roman" w:hAnsi="Times New Roman" w:cs="Times New Roman"/>
                <w:i/>
              </w:rPr>
            </w:pPr>
            <w:r w:rsidRPr="00AB2E16">
              <w:rPr>
                <w:rFonts w:ascii="Times New Roman" w:hAnsi="Times New Roman" w:cs="Times New Roman"/>
                <w:i/>
              </w:rPr>
              <w:t xml:space="preserve">Ši dalis pildoma tuo atveju, jeigu vietos projekte prašoma paramos suma neviršija arba yra lygi 15 tūkst. </w:t>
            </w:r>
            <w:proofErr w:type="spellStart"/>
            <w:r w:rsidRPr="00AB2E16">
              <w:rPr>
                <w:rFonts w:ascii="Times New Roman" w:hAnsi="Times New Roman" w:cs="Times New Roman"/>
                <w:i/>
              </w:rPr>
              <w:t>Eur</w:t>
            </w:r>
            <w:proofErr w:type="spellEnd"/>
            <w:r w:rsidRPr="00AB2E16">
              <w:rPr>
                <w:rFonts w:ascii="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C61BFB" w:rsidRPr="00AB2E16" w:rsidTr="00D3085B">
        <w:tc>
          <w:tcPr>
            <w:tcW w:w="897" w:type="dxa"/>
            <w:shd w:val="clear" w:color="auto" w:fill="auto"/>
          </w:tcPr>
          <w:p w:rsidR="00C61BFB" w:rsidRPr="007B6D1B" w:rsidRDefault="00C61BFB" w:rsidP="00C61BFB">
            <w:pPr>
              <w:spacing w:after="0"/>
              <w:jc w:val="center"/>
              <w:rPr>
                <w:rFonts w:ascii="Times New Roman" w:hAnsi="Times New Roman" w:cs="Times New Roman"/>
                <w:b/>
              </w:rPr>
            </w:pPr>
            <w:r w:rsidRPr="007B6D1B">
              <w:rPr>
                <w:rFonts w:ascii="Times New Roman" w:hAnsi="Times New Roman" w:cs="Times New Roman"/>
                <w:b/>
              </w:rPr>
              <w:t>I</w:t>
            </w:r>
          </w:p>
        </w:tc>
        <w:tc>
          <w:tcPr>
            <w:tcW w:w="1133" w:type="dxa"/>
            <w:shd w:val="clear" w:color="auto" w:fill="auto"/>
          </w:tcPr>
          <w:p w:rsidR="00C61BFB" w:rsidRPr="007B6D1B" w:rsidRDefault="00C61BFB" w:rsidP="00C61BFB">
            <w:pPr>
              <w:spacing w:after="0"/>
              <w:jc w:val="center"/>
              <w:rPr>
                <w:rFonts w:ascii="Times New Roman" w:hAnsi="Times New Roman" w:cs="Times New Roman"/>
                <w:b/>
              </w:rPr>
            </w:pPr>
            <w:r w:rsidRPr="007B6D1B">
              <w:rPr>
                <w:rFonts w:ascii="Times New Roman" w:hAnsi="Times New Roman" w:cs="Times New Roman"/>
                <w:b/>
              </w:rPr>
              <w:t>II</w:t>
            </w:r>
          </w:p>
        </w:tc>
        <w:tc>
          <w:tcPr>
            <w:tcW w:w="1154" w:type="dxa"/>
            <w:shd w:val="clear" w:color="auto" w:fill="auto"/>
          </w:tcPr>
          <w:p w:rsidR="00C61BFB" w:rsidRPr="007B6D1B" w:rsidRDefault="00C61BFB" w:rsidP="00C61BFB">
            <w:pPr>
              <w:spacing w:after="0"/>
              <w:jc w:val="center"/>
              <w:rPr>
                <w:rFonts w:ascii="Times New Roman" w:hAnsi="Times New Roman" w:cs="Times New Roman"/>
                <w:b/>
              </w:rPr>
            </w:pPr>
            <w:r w:rsidRPr="007B6D1B">
              <w:rPr>
                <w:rFonts w:ascii="Times New Roman" w:hAnsi="Times New Roman" w:cs="Times New Roman"/>
                <w:b/>
              </w:rPr>
              <w:t>III</w:t>
            </w:r>
          </w:p>
        </w:tc>
        <w:tc>
          <w:tcPr>
            <w:tcW w:w="1805" w:type="dxa"/>
            <w:shd w:val="clear" w:color="auto" w:fill="auto"/>
          </w:tcPr>
          <w:p w:rsidR="00C61BFB" w:rsidRPr="007B6D1B" w:rsidRDefault="00C61BFB" w:rsidP="00C61BFB">
            <w:pPr>
              <w:spacing w:after="0"/>
              <w:jc w:val="center"/>
              <w:rPr>
                <w:rFonts w:ascii="Times New Roman" w:hAnsi="Times New Roman" w:cs="Times New Roman"/>
                <w:b/>
              </w:rPr>
            </w:pPr>
            <w:r w:rsidRPr="007B6D1B">
              <w:rPr>
                <w:rFonts w:ascii="Times New Roman" w:hAnsi="Times New Roman" w:cs="Times New Roman"/>
                <w:b/>
              </w:rPr>
              <w:t>IV</w:t>
            </w:r>
          </w:p>
        </w:tc>
        <w:tc>
          <w:tcPr>
            <w:tcW w:w="1701" w:type="dxa"/>
            <w:shd w:val="clear" w:color="auto" w:fill="auto"/>
          </w:tcPr>
          <w:p w:rsidR="00C61BFB" w:rsidRPr="007B6D1B" w:rsidRDefault="00C61BFB" w:rsidP="00C61BFB">
            <w:pPr>
              <w:spacing w:after="0"/>
              <w:jc w:val="center"/>
              <w:rPr>
                <w:rFonts w:ascii="Times New Roman" w:hAnsi="Times New Roman" w:cs="Times New Roman"/>
                <w:b/>
              </w:rPr>
            </w:pPr>
            <w:r w:rsidRPr="007B6D1B">
              <w:rPr>
                <w:rFonts w:ascii="Times New Roman" w:hAnsi="Times New Roman" w:cs="Times New Roman"/>
                <w:b/>
              </w:rPr>
              <w:t>V</w:t>
            </w:r>
          </w:p>
        </w:tc>
        <w:tc>
          <w:tcPr>
            <w:tcW w:w="1559" w:type="dxa"/>
            <w:shd w:val="clear" w:color="auto" w:fill="auto"/>
          </w:tcPr>
          <w:p w:rsidR="00C61BFB" w:rsidRPr="007B6D1B" w:rsidRDefault="00C61BFB" w:rsidP="00C61BFB">
            <w:pPr>
              <w:spacing w:after="0"/>
              <w:jc w:val="center"/>
              <w:rPr>
                <w:rFonts w:ascii="Times New Roman" w:hAnsi="Times New Roman" w:cs="Times New Roman"/>
                <w:b/>
              </w:rPr>
            </w:pPr>
            <w:r w:rsidRPr="007B6D1B">
              <w:rPr>
                <w:rFonts w:ascii="Times New Roman" w:hAnsi="Times New Roman" w:cs="Times New Roman"/>
                <w:b/>
              </w:rPr>
              <w:t>VI</w:t>
            </w:r>
          </w:p>
        </w:tc>
        <w:tc>
          <w:tcPr>
            <w:tcW w:w="1385" w:type="dxa"/>
            <w:shd w:val="clear" w:color="auto" w:fill="auto"/>
          </w:tcPr>
          <w:p w:rsidR="00C61BFB" w:rsidRPr="007B6D1B" w:rsidRDefault="00C61BFB" w:rsidP="00C61BFB">
            <w:pPr>
              <w:spacing w:after="0"/>
              <w:jc w:val="center"/>
              <w:rPr>
                <w:rFonts w:ascii="Times New Roman" w:hAnsi="Times New Roman" w:cs="Times New Roman"/>
                <w:b/>
              </w:rPr>
            </w:pPr>
            <w:r w:rsidRPr="007B6D1B">
              <w:rPr>
                <w:rFonts w:ascii="Times New Roman" w:hAnsi="Times New Roman" w:cs="Times New Roman"/>
                <w:b/>
              </w:rPr>
              <w:t>VII</w:t>
            </w:r>
          </w:p>
        </w:tc>
      </w:tr>
      <w:tr w:rsidR="00C61BFB" w:rsidRPr="00AB2E16" w:rsidTr="00D3085B">
        <w:tc>
          <w:tcPr>
            <w:tcW w:w="897"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Eil. Nr.</w:t>
            </w:r>
          </w:p>
        </w:tc>
        <w:tc>
          <w:tcPr>
            <w:tcW w:w="1133"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Mokėjimo prašymo Nr.</w:t>
            </w:r>
          </w:p>
        </w:tc>
        <w:tc>
          <w:tcPr>
            <w:tcW w:w="1154"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 xml:space="preserve">Mokėjimo prašymo pateikimo data </w:t>
            </w:r>
            <w:r w:rsidRPr="00AB2E16">
              <w:rPr>
                <w:rFonts w:ascii="Times New Roman" w:hAnsi="Times New Roman" w:cs="Times New Roman"/>
                <w:i/>
              </w:rPr>
              <w:t>(nurodomi metai, mėnuo ir diena)</w:t>
            </w:r>
          </w:p>
        </w:tc>
        <w:tc>
          <w:tcPr>
            <w:tcW w:w="1805"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 xml:space="preserve">Mokėjimo prašyme deklaruojamų tinkamų finansuoti išlaidų suma, </w:t>
            </w:r>
            <w:proofErr w:type="spellStart"/>
            <w:r w:rsidRPr="00AB2E16">
              <w:rPr>
                <w:rFonts w:ascii="Times New Roman" w:hAnsi="Times New Roman" w:cs="Times New Roman"/>
              </w:rPr>
              <w:t>Eur</w:t>
            </w:r>
            <w:proofErr w:type="spellEnd"/>
            <w:r w:rsidRPr="00AB2E16">
              <w:rPr>
                <w:rFonts w:ascii="Times New Roman" w:hAnsi="Times New Roman" w:cs="Times New Roman"/>
              </w:rPr>
              <w:t xml:space="preserve"> (be PVM)</w:t>
            </w:r>
          </w:p>
        </w:tc>
        <w:tc>
          <w:tcPr>
            <w:tcW w:w="1701"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 xml:space="preserve">Mokėjimo prašyme deklaruojamų tinkamų finansuoti išlaidų suma, </w:t>
            </w:r>
            <w:proofErr w:type="spellStart"/>
            <w:r w:rsidRPr="00AB2E16">
              <w:rPr>
                <w:rFonts w:ascii="Times New Roman" w:hAnsi="Times New Roman" w:cs="Times New Roman"/>
              </w:rPr>
              <w:t>Eur</w:t>
            </w:r>
            <w:proofErr w:type="spellEnd"/>
            <w:r w:rsidRPr="00AB2E16">
              <w:rPr>
                <w:rFonts w:ascii="Times New Roman" w:hAnsi="Times New Roman" w:cs="Times New Roman"/>
              </w:rPr>
              <w:t xml:space="preserve"> (su PVM)</w:t>
            </w:r>
          </w:p>
        </w:tc>
        <w:tc>
          <w:tcPr>
            <w:tcW w:w="1559"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 xml:space="preserve">Prašoma išmokėti paramos suma, </w:t>
            </w:r>
            <w:proofErr w:type="spellStart"/>
            <w:r w:rsidRPr="00AB2E16">
              <w:rPr>
                <w:rFonts w:ascii="Times New Roman" w:hAnsi="Times New Roman" w:cs="Times New Roman"/>
              </w:rPr>
              <w:t>Eur</w:t>
            </w:r>
            <w:proofErr w:type="spellEnd"/>
            <w:r w:rsidRPr="00AB2E16">
              <w:rPr>
                <w:rFonts w:ascii="Times New Roman" w:hAnsi="Times New Roman" w:cs="Times New Roman"/>
              </w:rPr>
              <w:t xml:space="preserve"> (be PVM)</w:t>
            </w:r>
          </w:p>
        </w:tc>
        <w:tc>
          <w:tcPr>
            <w:tcW w:w="1385"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 xml:space="preserve">Prašoma išmokėti paramos suma, </w:t>
            </w:r>
            <w:proofErr w:type="spellStart"/>
            <w:r w:rsidRPr="00AB2E16">
              <w:rPr>
                <w:rFonts w:ascii="Times New Roman" w:hAnsi="Times New Roman" w:cs="Times New Roman"/>
              </w:rPr>
              <w:t>Eur</w:t>
            </w:r>
            <w:proofErr w:type="spellEnd"/>
            <w:r w:rsidRPr="00AB2E16">
              <w:rPr>
                <w:rFonts w:ascii="Times New Roman" w:hAnsi="Times New Roman" w:cs="Times New Roman"/>
              </w:rPr>
              <w:t xml:space="preserve"> (su PVM)</w:t>
            </w:r>
          </w:p>
        </w:tc>
      </w:tr>
      <w:tr w:rsidR="00C61BFB" w:rsidRPr="00AB2E16" w:rsidTr="00D3085B">
        <w:tc>
          <w:tcPr>
            <w:tcW w:w="897"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10.1.</w:t>
            </w:r>
          </w:p>
        </w:tc>
        <w:tc>
          <w:tcPr>
            <w:tcW w:w="1133"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I</w:t>
            </w:r>
          </w:p>
        </w:tc>
        <w:tc>
          <w:tcPr>
            <w:tcW w:w="1154" w:type="dxa"/>
            <w:shd w:val="clear" w:color="auto" w:fill="auto"/>
          </w:tcPr>
          <w:p w:rsidR="00C61BFB" w:rsidRPr="00AB2E16" w:rsidRDefault="00C61BFB" w:rsidP="00C61BFB">
            <w:pPr>
              <w:spacing w:after="0"/>
              <w:jc w:val="center"/>
              <w:rPr>
                <w:rFonts w:ascii="Times New Roman" w:hAnsi="Times New Roman" w:cs="Times New Roman"/>
              </w:rPr>
            </w:pPr>
          </w:p>
        </w:tc>
        <w:tc>
          <w:tcPr>
            <w:tcW w:w="1805" w:type="dxa"/>
            <w:shd w:val="clear" w:color="auto" w:fill="auto"/>
          </w:tcPr>
          <w:p w:rsidR="00C61BFB" w:rsidRPr="00AB2E16" w:rsidRDefault="00C61BFB" w:rsidP="00C61BFB">
            <w:pPr>
              <w:spacing w:after="0"/>
              <w:jc w:val="center"/>
              <w:rPr>
                <w:rFonts w:ascii="Times New Roman" w:hAnsi="Times New Roman" w:cs="Times New Roman"/>
              </w:rPr>
            </w:pPr>
          </w:p>
        </w:tc>
        <w:tc>
          <w:tcPr>
            <w:tcW w:w="1701" w:type="dxa"/>
            <w:shd w:val="clear" w:color="auto" w:fill="auto"/>
          </w:tcPr>
          <w:p w:rsidR="00C61BFB" w:rsidRPr="00AB2E16" w:rsidRDefault="00C61BFB" w:rsidP="00C61BFB">
            <w:pPr>
              <w:spacing w:after="0"/>
              <w:jc w:val="center"/>
              <w:rPr>
                <w:rFonts w:ascii="Times New Roman" w:hAnsi="Times New Roman" w:cs="Times New Roman"/>
              </w:rPr>
            </w:pPr>
          </w:p>
        </w:tc>
        <w:tc>
          <w:tcPr>
            <w:tcW w:w="1559" w:type="dxa"/>
            <w:shd w:val="clear" w:color="auto" w:fill="auto"/>
          </w:tcPr>
          <w:p w:rsidR="00C61BFB" w:rsidRPr="00AB2E16" w:rsidRDefault="00C61BFB" w:rsidP="00C61BFB">
            <w:pPr>
              <w:spacing w:after="0"/>
              <w:jc w:val="center"/>
              <w:rPr>
                <w:rFonts w:ascii="Times New Roman" w:hAnsi="Times New Roman" w:cs="Times New Roman"/>
              </w:rPr>
            </w:pPr>
          </w:p>
        </w:tc>
        <w:tc>
          <w:tcPr>
            <w:tcW w:w="1385" w:type="dxa"/>
            <w:shd w:val="clear" w:color="auto" w:fill="auto"/>
          </w:tcPr>
          <w:p w:rsidR="00C61BFB" w:rsidRPr="00AB2E16" w:rsidRDefault="00C61BFB" w:rsidP="00C61BFB">
            <w:pPr>
              <w:spacing w:after="0"/>
              <w:jc w:val="center"/>
              <w:rPr>
                <w:rFonts w:ascii="Times New Roman" w:hAnsi="Times New Roman" w:cs="Times New Roman"/>
              </w:rPr>
            </w:pPr>
          </w:p>
        </w:tc>
      </w:tr>
      <w:tr w:rsidR="00C61BFB" w:rsidRPr="00AB2E16" w:rsidTr="00D3085B">
        <w:tc>
          <w:tcPr>
            <w:tcW w:w="897"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10.2.</w:t>
            </w:r>
          </w:p>
        </w:tc>
        <w:tc>
          <w:tcPr>
            <w:tcW w:w="1133"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II</w:t>
            </w:r>
          </w:p>
        </w:tc>
        <w:tc>
          <w:tcPr>
            <w:tcW w:w="1154" w:type="dxa"/>
            <w:shd w:val="clear" w:color="auto" w:fill="auto"/>
          </w:tcPr>
          <w:p w:rsidR="00C61BFB" w:rsidRPr="00AB2E16" w:rsidRDefault="00C61BFB" w:rsidP="00C61BFB">
            <w:pPr>
              <w:spacing w:after="0"/>
              <w:jc w:val="center"/>
              <w:rPr>
                <w:rFonts w:ascii="Times New Roman" w:hAnsi="Times New Roman" w:cs="Times New Roman"/>
              </w:rPr>
            </w:pPr>
          </w:p>
        </w:tc>
        <w:tc>
          <w:tcPr>
            <w:tcW w:w="1805" w:type="dxa"/>
            <w:shd w:val="clear" w:color="auto" w:fill="auto"/>
          </w:tcPr>
          <w:p w:rsidR="00C61BFB" w:rsidRPr="00AB2E16" w:rsidRDefault="00C61BFB" w:rsidP="00C61BFB">
            <w:pPr>
              <w:spacing w:after="0"/>
              <w:jc w:val="center"/>
              <w:rPr>
                <w:rFonts w:ascii="Times New Roman" w:hAnsi="Times New Roman" w:cs="Times New Roman"/>
              </w:rPr>
            </w:pPr>
          </w:p>
        </w:tc>
        <w:tc>
          <w:tcPr>
            <w:tcW w:w="1701" w:type="dxa"/>
            <w:shd w:val="clear" w:color="auto" w:fill="auto"/>
          </w:tcPr>
          <w:p w:rsidR="00C61BFB" w:rsidRPr="00AB2E16" w:rsidRDefault="00C61BFB" w:rsidP="00C61BFB">
            <w:pPr>
              <w:spacing w:after="0"/>
              <w:jc w:val="center"/>
              <w:rPr>
                <w:rFonts w:ascii="Times New Roman" w:hAnsi="Times New Roman" w:cs="Times New Roman"/>
              </w:rPr>
            </w:pPr>
          </w:p>
        </w:tc>
        <w:tc>
          <w:tcPr>
            <w:tcW w:w="1559" w:type="dxa"/>
            <w:shd w:val="clear" w:color="auto" w:fill="auto"/>
          </w:tcPr>
          <w:p w:rsidR="00C61BFB" w:rsidRPr="00AB2E16" w:rsidRDefault="00C61BFB" w:rsidP="00C61BFB">
            <w:pPr>
              <w:spacing w:after="0"/>
              <w:jc w:val="center"/>
              <w:rPr>
                <w:rFonts w:ascii="Times New Roman" w:hAnsi="Times New Roman" w:cs="Times New Roman"/>
              </w:rPr>
            </w:pPr>
          </w:p>
        </w:tc>
        <w:tc>
          <w:tcPr>
            <w:tcW w:w="1385" w:type="dxa"/>
            <w:shd w:val="clear" w:color="auto" w:fill="auto"/>
          </w:tcPr>
          <w:p w:rsidR="00C61BFB" w:rsidRPr="00AB2E16" w:rsidRDefault="00C61BFB" w:rsidP="00C61BFB">
            <w:pPr>
              <w:spacing w:after="0"/>
              <w:jc w:val="center"/>
              <w:rPr>
                <w:rFonts w:ascii="Times New Roman" w:hAnsi="Times New Roman" w:cs="Times New Roman"/>
              </w:rPr>
            </w:pPr>
          </w:p>
        </w:tc>
      </w:tr>
      <w:tr w:rsidR="00C61BFB" w:rsidRPr="00AB2E16" w:rsidTr="00D3085B">
        <w:tc>
          <w:tcPr>
            <w:tcW w:w="897"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10.3.</w:t>
            </w:r>
          </w:p>
        </w:tc>
        <w:tc>
          <w:tcPr>
            <w:tcW w:w="1133"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III</w:t>
            </w:r>
          </w:p>
        </w:tc>
        <w:tc>
          <w:tcPr>
            <w:tcW w:w="1154" w:type="dxa"/>
            <w:shd w:val="clear" w:color="auto" w:fill="auto"/>
          </w:tcPr>
          <w:p w:rsidR="00C61BFB" w:rsidRPr="00AB2E16" w:rsidRDefault="00C61BFB" w:rsidP="00C61BFB">
            <w:pPr>
              <w:spacing w:after="0"/>
              <w:jc w:val="center"/>
              <w:rPr>
                <w:rFonts w:ascii="Times New Roman" w:hAnsi="Times New Roman" w:cs="Times New Roman"/>
              </w:rPr>
            </w:pPr>
          </w:p>
        </w:tc>
        <w:tc>
          <w:tcPr>
            <w:tcW w:w="1805" w:type="dxa"/>
            <w:shd w:val="clear" w:color="auto" w:fill="auto"/>
          </w:tcPr>
          <w:p w:rsidR="00C61BFB" w:rsidRPr="00AB2E16" w:rsidRDefault="00C61BFB" w:rsidP="00C61BFB">
            <w:pPr>
              <w:spacing w:after="0"/>
              <w:jc w:val="center"/>
              <w:rPr>
                <w:rFonts w:ascii="Times New Roman" w:hAnsi="Times New Roman" w:cs="Times New Roman"/>
              </w:rPr>
            </w:pPr>
          </w:p>
        </w:tc>
        <w:tc>
          <w:tcPr>
            <w:tcW w:w="1701" w:type="dxa"/>
            <w:shd w:val="clear" w:color="auto" w:fill="auto"/>
          </w:tcPr>
          <w:p w:rsidR="00C61BFB" w:rsidRPr="00AB2E16" w:rsidRDefault="00C61BFB" w:rsidP="00C61BFB">
            <w:pPr>
              <w:spacing w:after="0"/>
              <w:jc w:val="center"/>
              <w:rPr>
                <w:rFonts w:ascii="Times New Roman" w:hAnsi="Times New Roman" w:cs="Times New Roman"/>
              </w:rPr>
            </w:pPr>
          </w:p>
        </w:tc>
        <w:tc>
          <w:tcPr>
            <w:tcW w:w="1559" w:type="dxa"/>
            <w:shd w:val="clear" w:color="auto" w:fill="auto"/>
          </w:tcPr>
          <w:p w:rsidR="00C61BFB" w:rsidRPr="00AB2E16" w:rsidRDefault="00C61BFB" w:rsidP="00C61BFB">
            <w:pPr>
              <w:spacing w:after="0"/>
              <w:jc w:val="center"/>
              <w:rPr>
                <w:rFonts w:ascii="Times New Roman" w:hAnsi="Times New Roman" w:cs="Times New Roman"/>
              </w:rPr>
            </w:pPr>
          </w:p>
        </w:tc>
        <w:tc>
          <w:tcPr>
            <w:tcW w:w="1385" w:type="dxa"/>
            <w:shd w:val="clear" w:color="auto" w:fill="auto"/>
          </w:tcPr>
          <w:p w:rsidR="00C61BFB" w:rsidRPr="00AB2E16" w:rsidRDefault="00C61BFB" w:rsidP="00C61BFB">
            <w:pPr>
              <w:spacing w:after="0"/>
              <w:jc w:val="center"/>
              <w:rPr>
                <w:rFonts w:ascii="Times New Roman" w:hAnsi="Times New Roman" w:cs="Times New Roman"/>
              </w:rPr>
            </w:pPr>
          </w:p>
        </w:tc>
      </w:tr>
      <w:tr w:rsidR="00C61BFB" w:rsidRPr="00AB2E16" w:rsidTr="00D3085B">
        <w:tc>
          <w:tcPr>
            <w:tcW w:w="897"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10.4.</w:t>
            </w:r>
          </w:p>
        </w:tc>
        <w:tc>
          <w:tcPr>
            <w:tcW w:w="1133"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IV</w:t>
            </w:r>
          </w:p>
        </w:tc>
        <w:tc>
          <w:tcPr>
            <w:tcW w:w="1154" w:type="dxa"/>
            <w:shd w:val="clear" w:color="auto" w:fill="auto"/>
          </w:tcPr>
          <w:p w:rsidR="00C61BFB" w:rsidRPr="00AB2E16" w:rsidRDefault="00C61BFB" w:rsidP="00C61BFB">
            <w:pPr>
              <w:spacing w:after="0"/>
              <w:jc w:val="center"/>
              <w:rPr>
                <w:rFonts w:ascii="Times New Roman" w:hAnsi="Times New Roman" w:cs="Times New Roman"/>
              </w:rPr>
            </w:pPr>
          </w:p>
        </w:tc>
        <w:tc>
          <w:tcPr>
            <w:tcW w:w="1805" w:type="dxa"/>
            <w:shd w:val="clear" w:color="auto" w:fill="auto"/>
          </w:tcPr>
          <w:p w:rsidR="00C61BFB" w:rsidRPr="00AB2E16" w:rsidRDefault="00C61BFB" w:rsidP="00C61BFB">
            <w:pPr>
              <w:spacing w:after="0"/>
              <w:jc w:val="center"/>
              <w:rPr>
                <w:rFonts w:ascii="Times New Roman" w:hAnsi="Times New Roman" w:cs="Times New Roman"/>
              </w:rPr>
            </w:pPr>
          </w:p>
        </w:tc>
        <w:tc>
          <w:tcPr>
            <w:tcW w:w="1701" w:type="dxa"/>
            <w:shd w:val="clear" w:color="auto" w:fill="auto"/>
          </w:tcPr>
          <w:p w:rsidR="00C61BFB" w:rsidRPr="00AB2E16" w:rsidRDefault="00C61BFB" w:rsidP="00C61BFB">
            <w:pPr>
              <w:spacing w:after="0"/>
              <w:jc w:val="center"/>
              <w:rPr>
                <w:rFonts w:ascii="Times New Roman" w:hAnsi="Times New Roman" w:cs="Times New Roman"/>
              </w:rPr>
            </w:pPr>
          </w:p>
        </w:tc>
        <w:tc>
          <w:tcPr>
            <w:tcW w:w="1559" w:type="dxa"/>
            <w:shd w:val="clear" w:color="auto" w:fill="auto"/>
          </w:tcPr>
          <w:p w:rsidR="00C61BFB" w:rsidRPr="00AB2E16" w:rsidRDefault="00C61BFB" w:rsidP="00C61BFB">
            <w:pPr>
              <w:spacing w:after="0"/>
              <w:jc w:val="center"/>
              <w:rPr>
                <w:rFonts w:ascii="Times New Roman" w:hAnsi="Times New Roman" w:cs="Times New Roman"/>
              </w:rPr>
            </w:pPr>
          </w:p>
        </w:tc>
        <w:tc>
          <w:tcPr>
            <w:tcW w:w="1385" w:type="dxa"/>
            <w:shd w:val="clear" w:color="auto" w:fill="auto"/>
          </w:tcPr>
          <w:p w:rsidR="00C61BFB" w:rsidRPr="00AB2E16" w:rsidRDefault="00C61BFB" w:rsidP="00C61BFB">
            <w:pPr>
              <w:spacing w:after="0"/>
              <w:jc w:val="center"/>
              <w:rPr>
                <w:rFonts w:ascii="Times New Roman" w:hAnsi="Times New Roman" w:cs="Times New Roman"/>
              </w:rPr>
            </w:pPr>
          </w:p>
        </w:tc>
      </w:tr>
      <w:tr w:rsidR="00C61BFB" w:rsidRPr="00AB2E16" w:rsidTr="00D3085B">
        <w:tc>
          <w:tcPr>
            <w:tcW w:w="897"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&lt;...&gt;</w:t>
            </w:r>
          </w:p>
        </w:tc>
        <w:tc>
          <w:tcPr>
            <w:tcW w:w="1133" w:type="dxa"/>
            <w:shd w:val="clear" w:color="auto" w:fill="auto"/>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&lt;...&gt;</w:t>
            </w:r>
          </w:p>
        </w:tc>
        <w:tc>
          <w:tcPr>
            <w:tcW w:w="1154" w:type="dxa"/>
            <w:shd w:val="clear" w:color="auto" w:fill="auto"/>
          </w:tcPr>
          <w:p w:rsidR="00C61BFB" w:rsidRPr="00AB2E16" w:rsidRDefault="00C61BFB" w:rsidP="00C61BFB">
            <w:pPr>
              <w:spacing w:after="0"/>
              <w:jc w:val="center"/>
              <w:rPr>
                <w:rFonts w:ascii="Times New Roman" w:hAnsi="Times New Roman" w:cs="Times New Roman"/>
              </w:rPr>
            </w:pPr>
          </w:p>
        </w:tc>
        <w:tc>
          <w:tcPr>
            <w:tcW w:w="1805" w:type="dxa"/>
            <w:shd w:val="clear" w:color="auto" w:fill="auto"/>
          </w:tcPr>
          <w:p w:rsidR="00C61BFB" w:rsidRPr="00AB2E16" w:rsidRDefault="00C61BFB" w:rsidP="00C61BFB">
            <w:pPr>
              <w:spacing w:after="0"/>
              <w:jc w:val="center"/>
              <w:rPr>
                <w:rFonts w:ascii="Times New Roman" w:hAnsi="Times New Roman" w:cs="Times New Roman"/>
              </w:rPr>
            </w:pPr>
          </w:p>
        </w:tc>
        <w:tc>
          <w:tcPr>
            <w:tcW w:w="1701" w:type="dxa"/>
            <w:shd w:val="clear" w:color="auto" w:fill="auto"/>
          </w:tcPr>
          <w:p w:rsidR="00C61BFB" w:rsidRPr="00AB2E16" w:rsidRDefault="00C61BFB" w:rsidP="00C61BFB">
            <w:pPr>
              <w:spacing w:after="0"/>
              <w:jc w:val="center"/>
              <w:rPr>
                <w:rFonts w:ascii="Times New Roman" w:hAnsi="Times New Roman" w:cs="Times New Roman"/>
              </w:rPr>
            </w:pPr>
          </w:p>
        </w:tc>
        <w:tc>
          <w:tcPr>
            <w:tcW w:w="1559" w:type="dxa"/>
            <w:shd w:val="clear" w:color="auto" w:fill="auto"/>
          </w:tcPr>
          <w:p w:rsidR="00C61BFB" w:rsidRPr="00AB2E16" w:rsidRDefault="00C61BFB" w:rsidP="00C61BFB">
            <w:pPr>
              <w:spacing w:after="0"/>
              <w:jc w:val="center"/>
              <w:rPr>
                <w:rFonts w:ascii="Times New Roman" w:hAnsi="Times New Roman" w:cs="Times New Roman"/>
              </w:rPr>
            </w:pPr>
          </w:p>
        </w:tc>
        <w:tc>
          <w:tcPr>
            <w:tcW w:w="1385" w:type="dxa"/>
            <w:shd w:val="clear" w:color="auto" w:fill="auto"/>
          </w:tcPr>
          <w:p w:rsidR="00C61BFB" w:rsidRPr="00AB2E16" w:rsidRDefault="00C61BFB" w:rsidP="00C61BFB">
            <w:pPr>
              <w:spacing w:after="0"/>
              <w:jc w:val="center"/>
              <w:rPr>
                <w:rFonts w:ascii="Times New Roman" w:hAnsi="Times New Roman" w:cs="Times New Roman"/>
              </w:rPr>
            </w:pPr>
          </w:p>
        </w:tc>
      </w:tr>
      <w:bookmarkEnd w:id="1"/>
    </w:tbl>
    <w:p w:rsidR="00C61BFB" w:rsidRPr="00AB2E16" w:rsidRDefault="00C61BFB" w:rsidP="00C61BFB">
      <w:pPr>
        <w:spacing w:after="0"/>
        <w:jc w:val="cente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C61BFB" w:rsidRPr="00AB2E16" w:rsidTr="00D3085B">
        <w:tc>
          <w:tcPr>
            <w:tcW w:w="846" w:type="dxa"/>
            <w:tcBorders>
              <w:top w:val="single" w:sz="4" w:space="0" w:color="auto"/>
              <w:left w:val="single" w:sz="4" w:space="0" w:color="auto"/>
              <w:bottom w:val="single" w:sz="4" w:space="0" w:color="auto"/>
              <w:right w:val="single" w:sz="4" w:space="0" w:color="auto"/>
            </w:tcBorders>
            <w:shd w:val="clear" w:color="auto" w:fill="F7CAAC"/>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PRIDEDAMI DOKUMENTAI</w:t>
            </w:r>
          </w:p>
        </w:tc>
      </w:tr>
      <w:tr w:rsidR="00C61BFB" w:rsidRPr="00AB2E16" w:rsidTr="00D3085B">
        <w:tc>
          <w:tcPr>
            <w:tcW w:w="846"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I</w:t>
            </w:r>
          </w:p>
        </w:tc>
        <w:tc>
          <w:tcPr>
            <w:tcW w:w="439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II</w:t>
            </w:r>
          </w:p>
        </w:tc>
        <w:tc>
          <w:tcPr>
            <w:tcW w:w="1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III</w:t>
            </w:r>
          </w:p>
        </w:tc>
        <w:tc>
          <w:tcPr>
            <w:tcW w:w="25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IV</w:t>
            </w:r>
          </w:p>
        </w:tc>
      </w:tr>
      <w:tr w:rsidR="00C61BFB" w:rsidRPr="00AB2E16" w:rsidTr="00D3085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b/>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b/>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C61BFB" w:rsidRPr="00AB2E16" w:rsidRDefault="00C61BFB" w:rsidP="00C61BFB">
            <w:pPr>
              <w:spacing w:after="0"/>
              <w:jc w:val="center"/>
              <w:rPr>
                <w:rFonts w:ascii="Times New Roman" w:hAnsi="Times New Roman" w:cs="Times New Roman"/>
                <w:i/>
              </w:rPr>
            </w:pPr>
            <w:r>
              <w:rPr>
                <w:rFonts w:ascii="Times New Roman" w:hAnsi="Times New Roman" w:cs="Times New Roman"/>
                <w:b/>
              </w:rPr>
              <w:t>Nuoroda į vietos projekto paraiškos 4 ir 5 lentelių eilutę arba</w:t>
            </w:r>
            <w:r w:rsidRPr="00AB2E16">
              <w:rPr>
                <w:rFonts w:ascii="Times New Roman" w:hAnsi="Times New Roman" w:cs="Times New Roman"/>
                <w:b/>
              </w:rPr>
              <w:t xml:space="preserve"> </w:t>
            </w:r>
            <w:r>
              <w:rPr>
                <w:rFonts w:ascii="Times New Roman" w:hAnsi="Times New Roman" w:cs="Times New Roman"/>
                <w:b/>
              </w:rPr>
              <w:t>A</w:t>
            </w:r>
            <w:r w:rsidRPr="00AB2E16">
              <w:rPr>
                <w:rFonts w:ascii="Times New Roman" w:hAnsi="Times New Roman" w:cs="Times New Roman"/>
                <w:b/>
              </w:rPr>
              <w:t>prašo punkto Nr., dėl kurio grindžiama atitiktis</w:t>
            </w:r>
            <w:r w:rsidRPr="00AB2E16">
              <w:rPr>
                <w:rFonts w:ascii="Times New Roman" w:hAnsi="Times New Roman" w:cs="Times New Roman"/>
                <w:i/>
              </w:rPr>
              <w:t xml:space="preserve"> </w:t>
            </w:r>
          </w:p>
        </w:tc>
      </w:tr>
      <w:tr w:rsidR="00C61BFB" w:rsidRPr="00AB2E16" w:rsidTr="00D3085B">
        <w:tc>
          <w:tcPr>
            <w:tcW w:w="846"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11</w:t>
            </w:r>
            <w:r>
              <w:rPr>
                <w:rFonts w:ascii="Times New Roman" w:hAnsi="Times New Roman" w:cs="Times New Roman"/>
              </w:rPr>
              <w:t>.</w:t>
            </w:r>
            <w:r w:rsidRPr="00AB2E16">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r>
      <w:tr w:rsidR="00C61BFB" w:rsidRPr="00AB2E16" w:rsidTr="00D3085B">
        <w:tc>
          <w:tcPr>
            <w:tcW w:w="846"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11</w:t>
            </w:r>
            <w:r>
              <w:rPr>
                <w:rFonts w:ascii="Times New Roman" w:hAnsi="Times New Roman" w:cs="Times New Roman"/>
              </w:rPr>
              <w:t>.</w:t>
            </w:r>
            <w:r w:rsidRPr="00AB2E16">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r>
      <w:tr w:rsidR="00C61BFB" w:rsidRPr="00AB2E16" w:rsidTr="00D3085B">
        <w:tc>
          <w:tcPr>
            <w:tcW w:w="846"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Pr>
                <w:rFonts w:ascii="Times New Roman" w:hAnsi="Times New Roman" w:cs="Times New Roman"/>
              </w:rPr>
              <w:t>11.</w:t>
            </w:r>
            <w:r w:rsidRPr="00AB2E16">
              <w:rPr>
                <w:rFonts w:ascii="Times New Roman"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r>
      <w:tr w:rsidR="00C61BFB" w:rsidRPr="00AB2E16" w:rsidTr="00D3085B">
        <w:tc>
          <w:tcPr>
            <w:tcW w:w="846"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&lt;...&gt;</w:t>
            </w:r>
          </w:p>
        </w:tc>
        <w:tc>
          <w:tcPr>
            <w:tcW w:w="439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p>
        </w:tc>
      </w:tr>
      <w:tr w:rsidR="00C61BFB" w:rsidRPr="00AB2E16" w:rsidTr="00D3085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jc w:val="right"/>
              <w:rPr>
                <w:rFonts w:ascii="Times New Roman" w:hAnsi="Times New Roman" w:cs="Times New Roman"/>
                <w:b/>
              </w:rPr>
            </w:pPr>
            <w:r w:rsidRPr="00AB2E16">
              <w:rPr>
                <w:rFonts w:ascii="Times New Roman" w:hAnsi="Times New Roman" w:cs="Times New Roman"/>
                <w:b/>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jc w:val="both"/>
              <w:rPr>
                <w:rFonts w:ascii="Times New Roman" w:hAnsi="Times New Roman" w:cs="Times New Roman"/>
                <w:b/>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jc w:val="center"/>
              <w:rPr>
                <w:rFonts w:ascii="Times New Roman" w:hAnsi="Times New Roman" w:cs="Times New Roman"/>
                <w:b/>
              </w:rPr>
            </w:pPr>
            <w:r w:rsidRPr="00AB2E16">
              <w:rPr>
                <w:rFonts w:ascii="Times New Roman" w:hAnsi="Times New Roman" w:cs="Times New Roman"/>
                <w:b/>
              </w:rPr>
              <w:t>–</w:t>
            </w:r>
          </w:p>
        </w:tc>
      </w:tr>
    </w:tbl>
    <w:p w:rsidR="00C61BFB" w:rsidRPr="00AB2E16" w:rsidRDefault="00C61BFB" w:rsidP="00C61BFB">
      <w:pPr>
        <w:spacing w:after="0"/>
        <w:jc w:val="cente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C61BFB" w:rsidRPr="00AB2E16" w:rsidTr="00D3085B">
        <w:tc>
          <w:tcPr>
            <w:tcW w:w="817" w:type="dxa"/>
            <w:tcBorders>
              <w:top w:val="single" w:sz="4" w:space="0" w:color="auto"/>
              <w:left w:val="single" w:sz="4" w:space="0" w:color="auto"/>
              <w:bottom w:val="single" w:sz="4" w:space="0" w:color="auto"/>
              <w:right w:val="single" w:sz="4" w:space="0" w:color="auto"/>
            </w:tcBorders>
            <w:shd w:val="clear" w:color="auto" w:fill="F7CAAC"/>
          </w:tcPr>
          <w:p w:rsidR="00C61BFB" w:rsidRPr="00AB2E16" w:rsidRDefault="00C61BFB" w:rsidP="00C61BFB">
            <w:pPr>
              <w:spacing w:after="0"/>
              <w:rPr>
                <w:rFonts w:ascii="Times New Roman" w:hAnsi="Times New Roman" w:cs="Times New Roman"/>
                <w:b/>
              </w:rPr>
            </w:pPr>
            <w:r w:rsidRPr="00AB2E16">
              <w:rPr>
                <w:rFonts w:ascii="Times New Roman" w:hAnsi="Times New Roman" w:cs="Times New Roman"/>
                <w:b/>
              </w:rPr>
              <w:t>12.</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PAREIŠKĖJO DEKLARACIJA</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rPr>
                <w:rFonts w:ascii="Times New Roman" w:hAnsi="Times New Roman" w:cs="Times New Roman"/>
                <w:b/>
              </w:rPr>
            </w:pPr>
            <w:r w:rsidRPr="00AB2E16">
              <w:rPr>
                <w:rFonts w:ascii="Times New Roman" w:hAnsi="Times New Roman" w:cs="Times New Roman"/>
                <w:b/>
              </w:rPr>
              <w:t>12.1.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Patvirtinu, kad:</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12.1.1.</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rPr>
              <w:t>Vietos projekto paraiškoje bei prie jos pridedamuose dokumentuose pateikta informacija, mano žiniomis ir įsitikinimu, yra teisinga;</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12.1.2.</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 xml:space="preserve">dėl teikiamos vietos projekto paraiškos nekyla jokių viešųjų ir privačių interesų konflikto, kaip tai </w:t>
            </w:r>
            <w:r w:rsidRPr="00AB2E16">
              <w:rPr>
                <w:rFonts w:ascii="Times New Roman" w:hAnsi="Times New Roman" w:cs="Times New Roman"/>
              </w:rPr>
              <w:lastRenderedPageBreak/>
              <w:t>apibrėžia Lietuvos Respublikos viešųjų ir priv</w:t>
            </w:r>
            <w:r>
              <w:rPr>
                <w:rFonts w:ascii="Times New Roman" w:hAnsi="Times New Roman" w:cs="Times New Roman"/>
              </w:rPr>
              <w:t>ačių interesų derinimo valstybinėje</w:t>
            </w:r>
            <w:r w:rsidRPr="00AB2E16">
              <w:rPr>
                <w:rFonts w:ascii="Times New Roman" w:hAnsi="Times New Roman" w:cs="Times New Roman"/>
              </w:rPr>
              <w:t xml:space="preserve"> tarnyboje įstatymas</w:t>
            </w:r>
            <w:r>
              <w:rPr>
                <w:rFonts w:ascii="Times New Roman" w:hAnsi="Times New Roman" w:cs="Times New Roman"/>
              </w:rPr>
              <w:t xml:space="preserve"> </w:t>
            </w:r>
            <w:r w:rsidRPr="00AB2E16">
              <w:rPr>
                <w:rFonts w:ascii="Times New Roman" w:hAnsi="Times New Roman" w:cs="Times New Roman"/>
              </w:rPr>
              <w:t>/</w:t>
            </w:r>
            <w:r>
              <w:rPr>
                <w:rFonts w:ascii="Times New Roman" w:hAnsi="Times New Roman" w:cs="Times New Roman"/>
              </w:rPr>
              <w:t xml:space="preserve"> </w:t>
            </w:r>
            <w:r w:rsidRPr="00AB2E16">
              <w:rPr>
                <w:rFonts w:ascii="Times New Roman" w:hAnsi="Times New Roman" w:cs="Times New Roman"/>
              </w:rPr>
              <w:t xml:space="preserve">siekdamas užkirsti kelią galimam viešųjų </w:t>
            </w:r>
            <w:r>
              <w:rPr>
                <w:rFonts w:ascii="Times New Roman" w:hAnsi="Times New Roman" w:cs="Times New Roman"/>
              </w:rPr>
              <w:t>ir privačių interesų konfliktui</w:t>
            </w:r>
            <w:r w:rsidRPr="00AB2E16">
              <w:rPr>
                <w:rFonts w:ascii="Times New Roman" w:hAnsi="Times New Roman" w:cs="Times New Roman"/>
              </w:rPr>
              <w:t xml:space="preserve"> vadovavausi Lietuvos Respublikos viešųjų ir priv</w:t>
            </w:r>
            <w:r>
              <w:rPr>
                <w:rFonts w:ascii="Times New Roman" w:hAnsi="Times New Roman" w:cs="Times New Roman"/>
              </w:rPr>
              <w:t>ačių interesų derinimo valstybinėje</w:t>
            </w:r>
            <w:r w:rsidRPr="00AB2E16">
              <w:rPr>
                <w:rFonts w:ascii="Times New Roman" w:hAnsi="Times New Roman" w:cs="Times New Roman"/>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i/>
              </w:rPr>
              <w:t>Nereikalingą sakinio dalį išbraukti.</w:t>
            </w:r>
            <w:r w:rsidRPr="00AB2E16">
              <w:rPr>
                <w:rFonts w:ascii="Times New Roman" w:hAnsi="Times New Roman" w:cs="Times New Roman"/>
              </w:rPr>
              <w:t xml:space="preserve"> </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lastRenderedPageBreak/>
              <w:t>12.1.3.</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12.1.4.</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12.1.5.</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mano atstovaujamas juridinis asmuo yra įvykdęs su mokesčių ir socialinio draudimo įmokų mokėjimu susijusius įsipareigojimus pagal Lietuvos Respublikos teisės aktus (taikoma, kai pareiškėjas – juridinis asmuo)</w:t>
            </w:r>
            <w:r>
              <w:rPr>
                <w:rFonts w:ascii="Times New Roman" w:hAnsi="Times New Roman" w:cs="Times New Roman"/>
              </w:rPr>
              <w:t xml:space="preserve"> </w:t>
            </w:r>
            <w:r w:rsidRPr="00AB2E16">
              <w:rPr>
                <w:rFonts w:ascii="Times New Roman" w:hAnsi="Times New Roman" w:cs="Times New Roman"/>
              </w:rPr>
              <w:t>/</w:t>
            </w:r>
            <w:r>
              <w:rPr>
                <w:rFonts w:ascii="Times New Roman" w:hAnsi="Times New Roman" w:cs="Times New Roman"/>
              </w:rPr>
              <w:t xml:space="preserve"> </w:t>
            </w:r>
            <w:r w:rsidRPr="00AB2E16">
              <w:rPr>
                <w:rFonts w:ascii="Times New Roman" w:hAnsi="Times New Roman" w:cs="Times New Roman"/>
              </w:rPr>
              <w:t>esu įvykdęs su mokesčių ir socialinio draudimo įmokų mokėjimu susijusius įsipareigojimus pagal Lietuvos Respublikos teisės aktus (taikoma, kai pareiškėjas – fizinis asmuo);</w:t>
            </w:r>
          </w:p>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i/>
              </w:rPr>
              <w:t>Priklausomai nuo pareiškėjo teisinio statuso (juridinis ar fizinis asmuo), nereikalingą sakinio dalį išbraukti.</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12.1.6.</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mano atstovaujamam juridiniam asmeniui nėra iškelta byla dėl bankroto ar restruktūrizavimo ir jis nėra likviduojamas (taikoma, kai pareiškėjas – juridinis asmuo)</w:t>
            </w:r>
            <w:r>
              <w:rPr>
                <w:rFonts w:ascii="Times New Roman" w:hAnsi="Times New Roman" w:cs="Times New Roman"/>
              </w:rPr>
              <w:t xml:space="preserve"> </w:t>
            </w:r>
            <w:r w:rsidRPr="00AB2E16">
              <w:rPr>
                <w:rFonts w:ascii="Times New Roman" w:hAnsi="Times New Roman" w:cs="Times New Roman"/>
              </w:rPr>
              <w:t>/</w:t>
            </w:r>
            <w:r>
              <w:rPr>
                <w:rFonts w:ascii="Times New Roman" w:hAnsi="Times New Roman" w:cs="Times New Roman"/>
              </w:rPr>
              <w:t xml:space="preserve"> </w:t>
            </w:r>
            <w:r w:rsidRPr="00AB2E16">
              <w:rPr>
                <w:rFonts w:ascii="Times New Roman" w:hAnsi="Times New Roman" w:cs="Times New Roman"/>
              </w:rPr>
              <w:t>man nėra iškelta byla dėl bankroto (taikoma, kai pareiškėjas – fizinis asmuo);</w:t>
            </w:r>
          </w:p>
          <w:p w:rsidR="00C61BFB" w:rsidRPr="00AB2E16" w:rsidRDefault="00C61BFB" w:rsidP="00C61BFB">
            <w:pPr>
              <w:spacing w:after="0"/>
              <w:jc w:val="both"/>
              <w:rPr>
                <w:rFonts w:ascii="Times New Roman" w:hAnsi="Times New Roman" w:cs="Times New Roman"/>
                <w:i/>
              </w:rPr>
            </w:pPr>
            <w:r w:rsidRPr="00AB2E16">
              <w:rPr>
                <w:rFonts w:ascii="Times New Roman" w:hAnsi="Times New Roman" w:cs="Times New Roman"/>
                <w:i/>
              </w:rPr>
              <w:t>Priklausomai nuo pareiškėjo teisinio statuso (juridinis ar fizinis asmuo), nereikalingą sakinio dalį išbraukti.</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12.1.7.</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w:t>
            </w:r>
            <w:r>
              <w:rPr>
                <w:rFonts w:ascii="Times New Roman" w:hAnsi="Times New Roman" w:cs="Times New Roman"/>
              </w:rPr>
              <w:t xml:space="preserve"> </w:t>
            </w:r>
            <w:r w:rsidRPr="00AB2E16">
              <w:rPr>
                <w:rFonts w:ascii="Times New Roman" w:hAnsi="Times New Roman" w:cs="Times New Roman"/>
              </w:rPr>
              <w:t>/</w:t>
            </w:r>
            <w:r>
              <w:rPr>
                <w:rFonts w:ascii="Times New Roman" w:hAnsi="Times New Roman" w:cs="Times New Roman"/>
              </w:rPr>
              <w:t xml:space="preserve"> </w:t>
            </w:r>
            <w:r w:rsidRPr="00AB2E16">
              <w:rPr>
                <w:rFonts w:ascii="Times New Roman" w:hAnsi="Times New Roman" w:cs="Times New Roman"/>
              </w:rPr>
              <w:t>man nėra taikomas apribojimas gauti finansavimą dėl to, kad per sprendime dėl lėšų grąžinimo nustatytą terminą lėšos nebuvo grąžintos arba grąžinta tik dalis lėšų (taikoma, kai pareiškėjas – fizinis asmuo);</w:t>
            </w:r>
          </w:p>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i/>
              </w:rPr>
              <w:t>Priklausomai nuo pareiškėjo teisinio statuso (juridinis ar fizinis asmuo), nereikalingą sakinio dalį išbraukti.</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12.1.8.</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rPr>
                <w:rFonts w:ascii="Times New Roman" w:hAnsi="Times New Roman" w:cs="Times New Roman"/>
                <w:b/>
              </w:rPr>
            </w:pPr>
            <w:r w:rsidRPr="00AB2E16">
              <w:rPr>
                <w:rFonts w:ascii="Times New Roman" w:hAnsi="Times New Roman" w:cs="Times New Roman"/>
                <w:b/>
              </w:rPr>
              <w:t>12.2.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jc w:val="both"/>
              <w:rPr>
                <w:rFonts w:ascii="Times New Roman" w:hAnsi="Times New Roman" w:cs="Times New Roman"/>
                <w:b/>
              </w:rPr>
            </w:pPr>
            <w:r>
              <w:rPr>
                <w:rFonts w:ascii="Times New Roman" w:hAnsi="Times New Roman" w:cs="Times New Roman"/>
                <w:b/>
              </w:rPr>
              <w:t>Esu informuotas (-a) ir s</w:t>
            </w:r>
            <w:r w:rsidRPr="00AB2E16">
              <w:rPr>
                <w:rFonts w:ascii="Times New Roman" w:hAnsi="Times New Roman" w:cs="Times New Roman"/>
                <w:b/>
              </w:rPr>
              <w:t>utinku, kad:</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vAlign w:val="center"/>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t>12.2.1.</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vietos projekto paraiška gali būti atmesta, jeigu joje pateikti ne visi prašomi duomenys ir jie nepateikiami VPS vykdytojai paprašius (įskaitant šią deklaraciją);</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vAlign w:val="center"/>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t>12.2.2.</w:t>
            </w:r>
          </w:p>
        </w:tc>
        <w:tc>
          <w:tcPr>
            <w:tcW w:w="8817" w:type="dxa"/>
            <w:tcBorders>
              <w:top w:val="single" w:sz="4" w:space="0" w:color="auto"/>
              <w:left w:val="single" w:sz="4" w:space="0" w:color="auto"/>
              <w:bottom w:val="single" w:sz="4" w:space="0" w:color="auto"/>
              <w:right w:val="single" w:sz="4" w:space="0" w:color="auto"/>
            </w:tcBorders>
          </w:tcPr>
          <w:p w:rsidR="00C61BFB" w:rsidRPr="00ED3F34"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i/>
                <w:iCs/>
                <w:color w:val="000000"/>
              </w:rPr>
              <w:t>Priklausomai nuo pareiškėjo teisinio statuso (juridinis ar fizinis asmuo), nereikalingą sakinio dalį išbraukti.</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vAlign w:val="center"/>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t>12.2.3.</w:t>
            </w:r>
          </w:p>
        </w:tc>
        <w:tc>
          <w:tcPr>
            <w:tcW w:w="8817" w:type="dxa"/>
            <w:tcBorders>
              <w:top w:val="single" w:sz="4" w:space="0" w:color="auto"/>
              <w:left w:val="single" w:sz="4" w:space="0" w:color="auto"/>
              <w:bottom w:val="single" w:sz="4" w:space="0" w:color="auto"/>
              <w:right w:val="single" w:sz="4" w:space="0" w:color="auto"/>
            </w:tcBorders>
          </w:tcPr>
          <w:p w:rsidR="00C61BFB" w:rsidRPr="00ED3F34"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i/>
                <w:iCs/>
                <w:color w:val="000000"/>
              </w:rPr>
              <w:t>Priklausomai nuo pareiškėjo teisinio statuso (juridinis ar fizinis asmuo), nereikalingą sakinio dalį išbraukti.</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vAlign w:val="center"/>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lastRenderedPageBreak/>
              <w:t>12.2.4.</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vAlign w:val="center"/>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t>12.2.5.</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t>12.2.6.</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D3F34">
              <w:rPr>
                <w:rFonts w:ascii="Times New Roman" w:hAnsi="Times New Roman" w:cs="Times New Roman"/>
                <w:color w:val="000000"/>
              </w:rPr>
              <w:t>perkeliamumą</w:t>
            </w:r>
            <w:proofErr w:type="spellEnd"/>
            <w:r w:rsidRPr="00ED3F34">
              <w:rPr>
                <w:rFonts w:ascii="Times New Roman" w:hAnsi="Times New Roman" w:cs="Times New Roman"/>
                <w:color w:val="000000"/>
              </w:rPr>
              <w:t>;</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t>12.2.7.</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duomenų valdytojas yra Agentūra;</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t>12.2.8.</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 xml:space="preserve">Agentūros tvarkomi mano asmens duomenys (kategorijos) bei detalesnė informacija apie mano asmens duomenų tvarkymą yra nurodyta </w:t>
            </w:r>
            <w:proofErr w:type="spellStart"/>
            <w:r w:rsidRPr="00ED3F34">
              <w:rPr>
                <w:rFonts w:ascii="Times New Roman" w:hAnsi="Times New Roman" w:cs="Times New Roman"/>
                <w:color w:val="000000"/>
              </w:rPr>
              <w:t>www.nma.lt</w:t>
            </w:r>
            <w:proofErr w:type="spellEnd"/>
            <w:r w:rsidRPr="00ED3F34">
              <w:rPr>
                <w:rFonts w:ascii="Times New Roman" w:hAnsi="Times New Roman" w:cs="Times New Roman"/>
                <w:color w:val="000000"/>
              </w:rPr>
              <w:t xml:space="preserve"> skiltyje „Asmens duomenų apsauga“;</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t>12.2.9.</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mano asmens duomenys yra saugomi iki išmokų mokėjimo, administravimo ir priežiūros laikotarpio pabaigos, vėliau šie duomenys archyvuojami bei perduodami valstybės archyvams;</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ED3F34">
              <w:rPr>
                <w:rFonts w:ascii="Times New Roman" w:hAnsi="Times New Roman" w:cs="Times New Roman"/>
                <w:color w:val="000000"/>
              </w:rPr>
              <w:t>12.2.10.</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ED3F34">
              <w:rPr>
                <w:rFonts w:ascii="Times New Roman" w:hAnsi="Times New Roman" w:cs="Times New Roman"/>
                <w:color w:val="000000"/>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ED3F34">
              <w:rPr>
                <w:rFonts w:ascii="Times New Roman" w:hAnsi="Times New Roman" w:cs="Times New Roman"/>
                <w:color w:val="000000"/>
              </w:rPr>
              <w:t>stebėsenos</w:t>
            </w:r>
            <w:proofErr w:type="spellEnd"/>
            <w:r w:rsidRPr="00ED3F34">
              <w:rPr>
                <w:rFonts w:ascii="Times New Roman" w:hAnsi="Times New Roman" w:cs="Times New Roman"/>
                <w:color w:val="000000"/>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ED3F34">
              <w:rPr>
                <w:rFonts w:ascii="Times New Roman" w:hAnsi="Times New Roman" w:cs="Times New Roman"/>
                <w:color w:val="000000"/>
              </w:rPr>
              <w:t>stebėsenos</w:t>
            </w:r>
            <w:proofErr w:type="spellEnd"/>
            <w:r w:rsidRPr="00ED3F34">
              <w:rPr>
                <w:rFonts w:ascii="Times New Roman" w:hAnsi="Times New Roman" w:cs="Times New Roman"/>
                <w:color w:val="000000"/>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rPr>
                <w:rFonts w:ascii="Times New Roman" w:hAnsi="Times New Roman" w:cs="Times New Roman"/>
                <w:b/>
              </w:rPr>
            </w:pPr>
            <w:r w:rsidRPr="00AB2E16">
              <w:rPr>
                <w:rFonts w:ascii="Times New Roman" w:hAnsi="Times New Roman" w:cs="Times New Roman"/>
                <w:b/>
              </w:rPr>
              <w:t>12.3.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 xml:space="preserve">Jeigu bus skirta parama vietos projektui įgyvendinti, sutinku: </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12.3.1.</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vietos projekto įgyvendinimo metu tinkamai informuoti VPS vykdytoją apie bet kokius pasikeitimus ir nukrypimus, susijusius su vietos projekto įgyvendinimu;</w:t>
            </w:r>
          </w:p>
        </w:tc>
      </w:tr>
      <w:tr w:rsidR="00C61BFB" w:rsidRPr="00AB2E16" w:rsidTr="00D3085B">
        <w:tc>
          <w:tcPr>
            <w:tcW w:w="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12.3.2.</w:t>
            </w:r>
          </w:p>
        </w:tc>
        <w:tc>
          <w:tcPr>
            <w:tcW w:w="8817"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tinkamai saugoti visus dokumentus, susijusius su vietos projekto įgyvendinimu.</w:t>
            </w:r>
          </w:p>
        </w:tc>
      </w:tr>
    </w:tbl>
    <w:p w:rsidR="00C61BFB" w:rsidRPr="00AB2E16" w:rsidRDefault="00C61BFB" w:rsidP="00C61BFB">
      <w:pPr>
        <w:spacing w:after="0"/>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C61BFB" w:rsidRPr="00AB2E16" w:rsidTr="00D3085B">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C61BFB" w:rsidRPr="00AB2E16" w:rsidRDefault="00C61BFB" w:rsidP="00C61BFB">
            <w:pPr>
              <w:spacing w:after="0"/>
              <w:rPr>
                <w:rFonts w:ascii="Times New Roman" w:hAnsi="Times New Roman" w:cs="Times New Roman"/>
                <w:b/>
              </w:rPr>
            </w:pPr>
            <w:r w:rsidRPr="00AB2E16">
              <w:rPr>
                <w:rFonts w:ascii="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VIETOS PROJEKTO PARAIŠKĄ TEIKIANČIO ASMENS DUOMENYS</w:t>
            </w:r>
          </w:p>
        </w:tc>
      </w:tr>
      <w:tr w:rsidR="00C61BFB" w:rsidRPr="00AB2E16" w:rsidTr="00D3085B">
        <w:tc>
          <w:tcPr>
            <w:tcW w:w="801"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b/>
              </w:rPr>
            </w:pPr>
          </w:p>
        </w:tc>
      </w:tr>
      <w:tr w:rsidR="00C61BFB" w:rsidRPr="00AB2E16" w:rsidTr="00D3085B">
        <w:tc>
          <w:tcPr>
            <w:tcW w:w="801"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b/>
              </w:rPr>
            </w:pPr>
          </w:p>
        </w:tc>
      </w:tr>
      <w:tr w:rsidR="00C61BFB" w:rsidRPr="00AB2E16" w:rsidTr="00D3085B">
        <w:tc>
          <w:tcPr>
            <w:tcW w:w="801"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b/>
              </w:rPr>
            </w:pPr>
          </w:p>
        </w:tc>
      </w:tr>
      <w:tr w:rsidR="00C61BFB" w:rsidRPr="00AB2E16" w:rsidTr="00D3085B">
        <w:tc>
          <w:tcPr>
            <w:tcW w:w="801"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lastRenderedPageBreak/>
              <w:t>13.4.</w:t>
            </w:r>
          </w:p>
        </w:tc>
        <w:tc>
          <w:tcPr>
            <w:tcW w:w="376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b/>
              </w:rPr>
            </w:pPr>
          </w:p>
        </w:tc>
      </w:tr>
      <w:tr w:rsidR="00C61BFB" w:rsidRPr="00AB2E16" w:rsidTr="00D3085B">
        <w:tc>
          <w:tcPr>
            <w:tcW w:w="801"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b/>
              </w:rPr>
            </w:pPr>
          </w:p>
        </w:tc>
      </w:tr>
      <w:tr w:rsidR="00C61BFB" w:rsidRPr="00AB2E16" w:rsidTr="00D3085B">
        <w:tc>
          <w:tcPr>
            <w:tcW w:w="801"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b/>
              </w:rPr>
            </w:pPr>
          </w:p>
        </w:tc>
      </w:tr>
      <w:tr w:rsidR="00C61BFB" w:rsidRPr="00AB2E16" w:rsidTr="00D3085B">
        <w:tc>
          <w:tcPr>
            <w:tcW w:w="801"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rPr>
                <w:rFonts w:ascii="Times New Roman" w:hAnsi="Times New Roman" w:cs="Times New Roman"/>
              </w:rPr>
            </w:pPr>
            <w:r w:rsidRPr="00AB2E16">
              <w:rPr>
                <w:rFonts w:ascii="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rPr>
            </w:pPr>
            <w:r w:rsidRPr="00AB2E16">
              <w:rPr>
                <w:rFonts w:ascii="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C61BFB" w:rsidRPr="00AB2E16" w:rsidRDefault="00C61BFB" w:rsidP="00C61BFB">
            <w:pPr>
              <w:spacing w:after="0"/>
              <w:jc w:val="both"/>
              <w:rPr>
                <w:rFonts w:ascii="Times New Roman" w:hAnsi="Times New Roman" w:cs="Times New Roman"/>
                <w:b/>
              </w:rPr>
            </w:pPr>
            <w:r w:rsidRPr="00AB2E16">
              <w:rPr>
                <w:rFonts w:ascii="Times New Roman" w:hAnsi="Times New Roman" w:cs="Times New Roman"/>
                <w:b/>
              </w:rPr>
              <w:t>LT</w:t>
            </w:r>
          </w:p>
        </w:tc>
      </w:tr>
    </w:tbl>
    <w:p w:rsidR="00C61BFB" w:rsidRPr="00AB2E16" w:rsidRDefault="00C61BFB" w:rsidP="00C61BFB">
      <w:pPr>
        <w:spacing w:after="0"/>
        <w:jc w:val="center"/>
        <w:rPr>
          <w:rFonts w:ascii="Times New Roman" w:hAnsi="Times New Roman" w:cs="Times New Roman"/>
        </w:rPr>
      </w:pPr>
      <w:r w:rsidRPr="00AB2E16">
        <w:rPr>
          <w:rFonts w:ascii="Times New Roman" w:hAnsi="Times New Roman" w:cs="Times New Roman"/>
        </w:rPr>
        <w:t>______________</w:t>
      </w:r>
    </w:p>
    <w:p w:rsidR="00A6469E" w:rsidRPr="00A6469E" w:rsidRDefault="00A6469E" w:rsidP="00B42575">
      <w:pPr>
        <w:spacing w:after="0"/>
        <w:jc w:val="center"/>
        <w:rPr>
          <w:rFonts w:ascii="Times New Roman" w:hAnsi="Times New Roman" w:cs="Times New Roman"/>
          <w:szCs w:val="24"/>
        </w:rPr>
      </w:pPr>
    </w:p>
    <w:p w:rsidR="00A6469E" w:rsidRPr="00A6469E" w:rsidRDefault="00A6469E" w:rsidP="00B42575">
      <w:pPr>
        <w:spacing w:after="0"/>
        <w:jc w:val="center"/>
        <w:rPr>
          <w:rFonts w:ascii="Times New Roman" w:hAnsi="Times New Roman" w:cs="Times New Roman"/>
          <w:szCs w:val="24"/>
        </w:rPr>
      </w:pPr>
    </w:p>
    <w:p w:rsidR="00A6469E" w:rsidRPr="00A6469E" w:rsidRDefault="00A6469E" w:rsidP="00B42575">
      <w:pPr>
        <w:spacing w:after="0"/>
        <w:jc w:val="center"/>
        <w:rPr>
          <w:rFonts w:ascii="Times New Roman" w:hAnsi="Times New Roman" w:cs="Times New Roman"/>
          <w:sz w:val="12"/>
          <w:szCs w:val="12"/>
        </w:rPr>
      </w:pPr>
    </w:p>
    <w:bookmarkEnd w:id="0"/>
    <w:p w:rsidR="00D64068" w:rsidRPr="00A6469E" w:rsidRDefault="00D64068" w:rsidP="00B42575">
      <w:pPr>
        <w:spacing w:after="0"/>
        <w:rPr>
          <w:rFonts w:ascii="Times New Roman" w:hAnsi="Times New Roman" w:cs="Times New Roman"/>
        </w:rPr>
      </w:pPr>
    </w:p>
    <w:sectPr w:rsidR="00D64068" w:rsidRPr="00A6469E" w:rsidSect="0087630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E"/>
    <w:rsid w:val="00022F04"/>
    <w:rsid w:val="000D52CF"/>
    <w:rsid w:val="00130522"/>
    <w:rsid w:val="00195AB9"/>
    <w:rsid w:val="00197450"/>
    <w:rsid w:val="002B572E"/>
    <w:rsid w:val="002E75F7"/>
    <w:rsid w:val="005964AE"/>
    <w:rsid w:val="006112C7"/>
    <w:rsid w:val="00724CD5"/>
    <w:rsid w:val="00824E4F"/>
    <w:rsid w:val="00840D27"/>
    <w:rsid w:val="0087630A"/>
    <w:rsid w:val="009A31B0"/>
    <w:rsid w:val="00A6469E"/>
    <w:rsid w:val="00B04598"/>
    <w:rsid w:val="00B42575"/>
    <w:rsid w:val="00B93A17"/>
    <w:rsid w:val="00C61BFB"/>
    <w:rsid w:val="00CA388B"/>
    <w:rsid w:val="00D134A5"/>
    <w:rsid w:val="00D30EB5"/>
    <w:rsid w:val="00D64068"/>
    <w:rsid w:val="00D874BC"/>
    <w:rsid w:val="00E15247"/>
    <w:rsid w:val="00E50781"/>
    <w:rsid w:val="00EB2B21"/>
    <w:rsid w:val="00F6056B"/>
    <w:rsid w:val="00F605F2"/>
    <w:rsid w:val="00F6436C"/>
    <w:rsid w:val="00F9120B"/>
    <w:rsid w:val="00F95E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B2B2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B2B2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01869">
      <w:bodyDiv w:val="1"/>
      <w:marLeft w:val="0"/>
      <w:marRight w:val="0"/>
      <w:marTop w:val="0"/>
      <w:marBottom w:val="0"/>
      <w:divBdr>
        <w:top w:val="none" w:sz="0" w:space="0" w:color="auto"/>
        <w:left w:val="none" w:sz="0" w:space="0" w:color="auto"/>
        <w:bottom w:val="none" w:sz="0" w:space="0" w:color="auto"/>
        <w:right w:val="none" w:sz="0" w:space="0" w:color="auto"/>
      </w:divBdr>
    </w:div>
    <w:div w:id="11754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20791</Words>
  <Characters>11852</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25</cp:revision>
  <cp:lastPrinted>2018-02-19T10:11:00Z</cp:lastPrinted>
  <dcterms:created xsi:type="dcterms:W3CDTF">2017-11-08T13:58:00Z</dcterms:created>
  <dcterms:modified xsi:type="dcterms:W3CDTF">2020-02-14T11:23:00Z</dcterms:modified>
</cp:coreProperties>
</file>