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573F4" w14:textId="77777777" w:rsidR="00841854" w:rsidRPr="000E01DF" w:rsidRDefault="00841854" w:rsidP="00841854">
      <w:pPr>
        <w:pStyle w:val="num1Diagrama"/>
        <w:numPr>
          <w:ilvl w:val="0"/>
          <w:numId w:val="0"/>
        </w:numPr>
        <w:tabs>
          <w:tab w:val="left" w:pos="567"/>
          <w:tab w:val="num" w:pos="2541"/>
        </w:tabs>
        <w:ind w:left="9639"/>
        <w:rPr>
          <w:sz w:val="22"/>
          <w:szCs w:val="22"/>
          <w:lang w:val="lt-LT"/>
        </w:rPr>
      </w:pPr>
      <w:r w:rsidRPr="000E01DF">
        <w:rPr>
          <w:sz w:val="22"/>
          <w:szCs w:val="22"/>
          <w:lang w:val="lt-LT"/>
        </w:rPr>
        <w:t>PATVIRTINTA</w:t>
      </w:r>
    </w:p>
    <w:p w14:paraId="6C2E1142" w14:textId="77777777" w:rsidR="00841854" w:rsidRPr="000E01DF" w:rsidRDefault="00841854" w:rsidP="00841854">
      <w:pPr>
        <w:pStyle w:val="num1Diagrama"/>
        <w:numPr>
          <w:ilvl w:val="0"/>
          <w:numId w:val="0"/>
        </w:numPr>
        <w:tabs>
          <w:tab w:val="left" w:pos="567"/>
          <w:tab w:val="num" w:pos="2541"/>
        </w:tabs>
        <w:ind w:left="9639"/>
        <w:rPr>
          <w:sz w:val="22"/>
          <w:szCs w:val="22"/>
          <w:lang w:val="lt-LT"/>
        </w:rPr>
      </w:pPr>
      <w:r w:rsidRPr="000E01DF">
        <w:rPr>
          <w:sz w:val="22"/>
          <w:szCs w:val="22"/>
          <w:lang w:val="lt-LT"/>
        </w:rPr>
        <w:t>Sūduvos vietos veiklos grupės valdybos</w:t>
      </w:r>
    </w:p>
    <w:p w14:paraId="3E5904F7" w14:textId="226A8B91" w:rsidR="00841854" w:rsidRPr="009F294B" w:rsidRDefault="00B3552C" w:rsidP="00841854">
      <w:pPr>
        <w:pStyle w:val="num1Diagrama"/>
        <w:numPr>
          <w:ilvl w:val="0"/>
          <w:numId w:val="0"/>
        </w:numPr>
        <w:tabs>
          <w:tab w:val="left" w:pos="567"/>
          <w:tab w:val="num" w:pos="2541"/>
        </w:tabs>
        <w:ind w:left="9639"/>
        <w:rPr>
          <w:sz w:val="22"/>
          <w:szCs w:val="22"/>
          <w:lang w:val="lt-LT"/>
        </w:rPr>
      </w:pPr>
      <w:r>
        <w:rPr>
          <w:sz w:val="22"/>
          <w:szCs w:val="22"/>
          <w:lang w:val="lt-LT"/>
        </w:rPr>
        <w:t>2020</w:t>
      </w:r>
      <w:r w:rsidR="00841854">
        <w:rPr>
          <w:sz w:val="22"/>
          <w:szCs w:val="22"/>
          <w:lang w:val="lt-LT"/>
        </w:rPr>
        <w:t xml:space="preserve"> </w:t>
      </w:r>
      <w:r w:rsidR="00841854" w:rsidRPr="000E01DF">
        <w:rPr>
          <w:sz w:val="22"/>
          <w:szCs w:val="22"/>
          <w:lang w:val="lt-LT"/>
        </w:rPr>
        <w:t xml:space="preserve">m. </w:t>
      </w:r>
      <w:r w:rsidR="00A96128">
        <w:rPr>
          <w:sz w:val="22"/>
          <w:szCs w:val="22"/>
          <w:lang w:val="lt-LT"/>
        </w:rPr>
        <w:t xml:space="preserve">gruodžio </w:t>
      </w:r>
      <w:r w:rsidR="00813BEA">
        <w:rPr>
          <w:sz w:val="22"/>
          <w:szCs w:val="22"/>
          <w:lang w:val="lt-LT"/>
        </w:rPr>
        <w:t>2</w:t>
      </w:r>
      <w:r w:rsidR="00A96128">
        <w:rPr>
          <w:sz w:val="22"/>
          <w:szCs w:val="22"/>
          <w:lang w:val="lt-LT"/>
        </w:rPr>
        <w:t xml:space="preserve"> </w:t>
      </w:r>
      <w:r w:rsidR="00841854">
        <w:rPr>
          <w:sz w:val="22"/>
          <w:szCs w:val="22"/>
          <w:lang w:val="lt-LT"/>
        </w:rPr>
        <w:t xml:space="preserve">d. posėdžio </w:t>
      </w:r>
      <w:r w:rsidR="00841854" w:rsidRPr="000E01DF">
        <w:rPr>
          <w:sz w:val="22"/>
          <w:szCs w:val="22"/>
          <w:lang w:val="lt-LT"/>
        </w:rPr>
        <w:t>protokolu Nr.</w:t>
      </w:r>
      <w:r>
        <w:rPr>
          <w:sz w:val="22"/>
          <w:szCs w:val="22"/>
          <w:lang w:val="lt-LT"/>
        </w:rPr>
        <w:t xml:space="preserve"> </w:t>
      </w:r>
      <w:r w:rsidR="0004000A">
        <w:rPr>
          <w:sz w:val="22"/>
          <w:szCs w:val="22"/>
          <w:lang w:val="lt-LT"/>
        </w:rPr>
        <w:t>11</w:t>
      </w:r>
    </w:p>
    <w:p w14:paraId="78205876" w14:textId="77777777" w:rsidR="00841854" w:rsidRPr="009B5B1D" w:rsidRDefault="00841854" w:rsidP="00841854">
      <w:pPr>
        <w:pStyle w:val="num1Diagrama"/>
        <w:numPr>
          <w:ilvl w:val="0"/>
          <w:numId w:val="0"/>
        </w:numPr>
        <w:tabs>
          <w:tab w:val="left" w:pos="567"/>
          <w:tab w:val="num" w:pos="2541"/>
        </w:tabs>
        <w:jc w:val="center"/>
        <w:rPr>
          <w:b/>
          <w:sz w:val="24"/>
          <w:szCs w:val="24"/>
          <w:lang w:val="lt-LT"/>
        </w:rPr>
      </w:pPr>
    </w:p>
    <w:p w14:paraId="0BEE93D1" w14:textId="77777777" w:rsidR="00841854" w:rsidRPr="009B5B1D" w:rsidRDefault="00841854" w:rsidP="00841854">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5AA97072" w14:textId="77777777" w:rsidR="00841854" w:rsidRPr="009B5B1D" w:rsidRDefault="00841854" w:rsidP="00841854">
      <w:pPr>
        <w:pStyle w:val="BodyText10"/>
        <w:spacing w:line="283" w:lineRule="auto"/>
        <w:ind w:firstLine="0"/>
        <w:rPr>
          <w:sz w:val="24"/>
          <w:szCs w:val="24"/>
          <w:lang w:val="lt-LT"/>
        </w:rPr>
      </w:pPr>
    </w:p>
    <w:p w14:paraId="314BB61C" w14:textId="77777777" w:rsidR="00841854" w:rsidRPr="001E66AB" w:rsidRDefault="00841854" w:rsidP="00841854">
      <w:pPr>
        <w:pStyle w:val="BodyText10"/>
        <w:spacing w:line="283" w:lineRule="auto"/>
        <w:jc w:val="center"/>
        <w:rPr>
          <w:sz w:val="22"/>
          <w:szCs w:val="22"/>
          <w:lang w:val="lt-LT"/>
        </w:rPr>
      </w:pPr>
      <w:r>
        <w:rPr>
          <w:sz w:val="22"/>
          <w:szCs w:val="22"/>
          <w:lang w:val="lt-LT"/>
        </w:rPr>
        <w:t xml:space="preserve">Sūduvos </w:t>
      </w:r>
      <w:r w:rsidRPr="00C95BE1">
        <w:rPr>
          <w:sz w:val="22"/>
          <w:szCs w:val="22"/>
          <w:lang w:val="lt-LT"/>
        </w:rPr>
        <w:t>vietos veiklos grupė</w:t>
      </w:r>
      <w:r w:rsidRPr="001E66AB">
        <w:rPr>
          <w:sz w:val="22"/>
          <w:szCs w:val="22"/>
          <w:lang w:val="lt-LT"/>
        </w:rPr>
        <w:t xml:space="preserve"> (toliau – VVG)</w:t>
      </w:r>
    </w:p>
    <w:p w14:paraId="40960AD7" w14:textId="77777777" w:rsidR="00841854" w:rsidRPr="001E66AB" w:rsidRDefault="00841854" w:rsidP="00841854">
      <w:pPr>
        <w:pStyle w:val="BodyText10"/>
        <w:spacing w:line="283" w:lineRule="auto"/>
        <w:jc w:val="center"/>
        <w:rPr>
          <w:sz w:val="22"/>
          <w:szCs w:val="22"/>
          <w:lang w:val="lt-LT"/>
        </w:rPr>
      </w:pPr>
      <w:r w:rsidRPr="001E66AB">
        <w:rPr>
          <w:sz w:val="22"/>
          <w:szCs w:val="22"/>
          <w:lang w:val="lt-LT"/>
        </w:rPr>
        <w:t>Vietos plėtros strategija „</w:t>
      </w:r>
      <w:r w:rsidRPr="004D3277">
        <w:rPr>
          <w:sz w:val="22"/>
          <w:szCs w:val="22"/>
          <w:lang w:val="lt-LT"/>
        </w:rPr>
        <w:t>Verslių, bendruomeniškų ir aktyvių Sūduvos krašto gyventojų telkimas 2014-2020 metais</w:t>
      </w:r>
      <w:r w:rsidRPr="001E66AB">
        <w:rPr>
          <w:sz w:val="22"/>
          <w:szCs w:val="22"/>
          <w:lang w:val="lt-LT"/>
        </w:rPr>
        <w:t>“</w:t>
      </w:r>
      <w:r>
        <w:rPr>
          <w:sz w:val="22"/>
          <w:szCs w:val="22"/>
          <w:lang w:val="lt-LT"/>
        </w:rPr>
        <w:t xml:space="preserve"> </w:t>
      </w:r>
      <w:r w:rsidRPr="001E66AB">
        <w:rPr>
          <w:sz w:val="22"/>
          <w:szCs w:val="22"/>
          <w:lang w:val="lt-LT"/>
        </w:rPr>
        <w:t>(toliau – VPS)</w:t>
      </w:r>
    </w:p>
    <w:p w14:paraId="572ABC8F" w14:textId="77695D30" w:rsidR="00841854" w:rsidRPr="001E66AB" w:rsidRDefault="00B3552C" w:rsidP="00841854">
      <w:pPr>
        <w:pStyle w:val="BodyText10"/>
        <w:spacing w:line="283" w:lineRule="auto"/>
        <w:jc w:val="center"/>
        <w:rPr>
          <w:sz w:val="22"/>
          <w:szCs w:val="22"/>
          <w:lang w:val="lt-LT"/>
        </w:rPr>
      </w:pPr>
      <w:r>
        <w:rPr>
          <w:sz w:val="22"/>
          <w:szCs w:val="22"/>
          <w:lang w:val="lt-LT"/>
        </w:rPr>
        <w:t xml:space="preserve">Kvietimo Nr. </w:t>
      </w:r>
      <w:r w:rsidR="006754EF">
        <w:rPr>
          <w:sz w:val="22"/>
          <w:szCs w:val="22"/>
          <w:lang w:val="lt-LT"/>
        </w:rPr>
        <w:t>10</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573"/>
        <w:gridCol w:w="567"/>
        <w:gridCol w:w="426"/>
        <w:gridCol w:w="567"/>
        <w:gridCol w:w="454"/>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1E655B0A" w:rsidR="00C62040" w:rsidRPr="009B5B1D" w:rsidRDefault="004345B4" w:rsidP="00B7776C">
            <w:pPr>
              <w:jc w:val="both"/>
              <w:rPr>
                <w:sz w:val="22"/>
                <w:szCs w:val="22"/>
              </w:rPr>
            </w:pPr>
            <w:r w:rsidRPr="00513F62">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priemonę </w:t>
            </w:r>
            <w:r w:rsidRPr="00513F62">
              <w:rPr>
                <w:i/>
                <w:sz w:val="22"/>
                <w:szCs w:val="22"/>
              </w:rPr>
              <w:t xml:space="preserve">/ </w:t>
            </w:r>
            <w:r w:rsidRPr="00513F62">
              <w:rPr>
                <w:sz w:val="22"/>
                <w:szCs w:val="22"/>
              </w:rPr>
              <w:t xml:space="preserve">VPS priemonės veiklos sritį,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Pr="00894EB7">
              <w:rPr>
                <w:sz w:val="22"/>
                <w:szCs w:val="22"/>
              </w:rPr>
              <w:t xml:space="preserve">(Lietuvos Respublikos žemės ūkio </w:t>
            </w:r>
            <w:r w:rsidRPr="00397703">
              <w:rPr>
                <w:sz w:val="22"/>
                <w:szCs w:val="22"/>
              </w:rPr>
              <w:t xml:space="preserve">ministro 2020 m. </w:t>
            </w:r>
            <w:r w:rsidR="000C45CF">
              <w:rPr>
                <w:sz w:val="22"/>
                <w:szCs w:val="22"/>
              </w:rPr>
              <w:t>liepos 14</w:t>
            </w:r>
            <w:r w:rsidRPr="00397703">
              <w:rPr>
                <w:sz w:val="22"/>
                <w:szCs w:val="22"/>
              </w:rPr>
              <w:t xml:space="preserve"> d. įsakymo Nr. 3D-</w:t>
            </w:r>
            <w:r w:rsidR="000C45CF">
              <w:rPr>
                <w:sz w:val="22"/>
                <w:szCs w:val="22"/>
              </w:rPr>
              <w:t>527</w:t>
            </w:r>
            <w:r w:rsidRPr="00193BF1">
              <w:rPr>
                <w:sz w:val="22"/>
                <w:szCs w:val="22"/>
              </w:rPr>
              <w:t xml:space="preserve"> redakcija</w:t>
            </w:r>
            <w:r w:rsidRPr="00A120FC">
              <w:rPr>
                <w:sz w:val="22"/>
                <w:szCs w:val="22"/>
              </w:rPr>
              <w:t xml:space="preserve">) </w:t>
            </w:r>
            <w:r w:rsidRPr="00513F62">
              <w:rPr>
                <w:sz w:val="22"/>
                <w:szCs w:val="22"/>
              </w:rPr>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9B5B1D" w14:paraId="0B076696" w14:textId="77777777" w:rsidTr="000C45CF">
        <w:trPr>
          <w:trHeight w:val="696"/>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47" w:type="dxa"/>
            <w:gridSpan w:val="21"/>
            <w:shd w:val="clear" w:color="auto" w:fill="auto"/>
          </w:tcPr>
          <w:p w14:paraId="01328AE7" w14:textId="10680B8E" w:rsidR="000D6DC5" w:rsidRPr="009B5B1D" w:rsidRDefault="00645F3B" w:rsidP="00B043B8">
            <w:pPr>
              <w:jc w:val="both"/>
              <w:rPr>
                <w:sz w:val="22"/>
                <w:szCs w:val="22"/>
              </w:rPr>
            </w:pPr>
            <w:r w:rsidRPr="00645F3B">
              <w:rPr>
                <w:b/>
              </w:rPr>
              <w:t xml:space="preserve">VPS priemonės </w:t>
            </w:r>
            <w:r w:rsidR="00B043B8" w:rsidRPr="00DC01B1">
              <w:rPr>
                <w:b/>
              </w:rPr>
              <w:t>„NVO socialinio verslo kūrimas ir plėtra“ Nr. LEADER-19.2-SAVA-1</w:t>
            </w:r>
            <w:r w:rsidR="00B043B8" w:rsidRPr="009B5B1D">
              <w:rPr>
                <w:sz w:val="22"/>
                <w:szCs w:val="22"/>
              </w:rPr>
              <w:t xml:space="preserve"> </w:t>
            </w:r>
            <w:r w:rsidR="00E6154E" w:rsidRPr="009B5B1D">
              <w:rPr>
                <w:sz w:val="22"/>
                <w:szCs w:val="22"/>
              </w:rPr>
              <w:t>(toliau – VPS priemonė) vietos projektams</w:t>
            </w:r>
          </w:p>
        </w:tc>
      </w:tr>
      <w:tr w:rsidR="00841854" w:rsidRPr="009B5B1D" w14:paraId="31DB4124" w14:textId="77777777" w:rsidTr="0034277F">
        <w:trPr>
          <w:trHeight w:val="307"/>
        </w:trPr>
        <w:tc>
          <w:tcPr>
            <w:tcW w:w="756" w:type="dxa"/>
            <w:vMerge w:val="restart"/>
            <w:shd w:val="clear" w:color="auto" w:fill="auto"/>
            <w:vAlign w:val="center"/>
          </w:tcPr>
          <w:p w14:paraId="35F7317B" w14:textId="77777777" w:rsidR="00841854" w:rsidRPr="009B5B1D" w:rsidRDefault="00841854" w:rsidP="00736A88">
            <w:pPr>
              <w:jc w:val="center"/>
              <w:rPr>
                <w:sz w:val="22"/>
                <w:szCs w:val="22"/>
              </w:rPr>
            </w:pPr>
            <w:r w:rsidRPr="009B5B1D">
              <w:rPr>
                <w:sz w:val="22"/>
                <w:szCs w:val="22"/>
              </w:rPr>
              <w:t>1.3.</w:t>
            </w:r>
          </w:p>
        </w:tc>
        <w:tc>
          <w:tcPr>
            <w:tcW w:w="5760" w:type="dxa"/>
            <w:vMerge w:val="restart"/>
            <w:shd w:val="clear" w:color="auto" w:fill="auto"/>
            <w:vAlign w:val="center"/>
          </w:tcPr>
          <w:p w14:paraId="6732085F" w14:textId="5D97A7CA" w:rsidR="00841854" w:rsidRPr="009B5B1D" w:rsidRDefault="00841854" w:rsidP="00736A88">
            <w:pPr>
              <w:jc w:val="both"/>
              <w:rPr>
                <w:sz w:val="22"/>
                <w:szCs w:val="22"/>
              </w:rPr>
            </w:pPr>
            <w:r w:rsidRPr="009B5B1D">
              <w:rPr>
                <w:sz w:val="22"/>
                <w:szCs w:val="22"/>
              </w:rPr>
              <w:t>FSA taikomas VPS priemonės veiklos srities</w:t>
            </w:r>
            <w:r w:rsidRPr="009B5B1D">
              <w:rPr>
                <w:i/>
                <w:sz w:val="22"/>
                <w:szCs w:val="22"/>
              </w:rPr>
              <w:t xml:space="preserve"> </w:t>
            </w:r>
            <w:r w:rsidRPr="009B5B1D">
              <w:rPr>
                <w:sz w:val="22"/>
                <w:szCs w:val="22"/>
              </w:rPr>
              <w:t>paraiškoms, kurios pateiktos ir užregistruotos:</w:t>
            </w:r>
          </w:p>
          <w:p w14:paraId="05780E04" w14:textId="77777777" w:rsidR="00841854" w:rsidRPr="009B5B1D" w:rsidRDefault="00841854" w:rsidP="00736A88">
            <w:pPr>
              <w:jc w:val="both"/>
              <w:rPr>
                <w:i/>
                <w:sz w:val="22"/>
                <w:szCs w:val="22"/>
              </w:rPr>
            </w:pPr>
          </w:p>
        </w:tc>
        <w:tc>
          <w:tcPr>
            <w:tcW w:w="4040" w:type="dxa"/>
            <w:gridSpan w:val="10"/>
            <w:shd w:val="clear" w:color="auto" w:fill="auto"/>
            <w:vAlign w:val="center"/>
          </w:tcPr>
          <w:p w14:paraId="69BE5956" w14:textId="643747E3" w:rsidR="00841854" w:rsidRPr="009B5B1D" w:rsidRDefault="00841854" w:rsidP="00841854">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45C0F750" w:rsidR="00841854" w:rsidRPr="009B5B1D" w:rsidRDefault="00841854" w:rsidP="00736A88">
            <w:pPr>
              <w:jc w:val="center"/>
              <w:rPr>
                <w:sz w:val="22"/>
                <w:szCs w:val="22"/>
              </w:rPr>
            </w:pPr>
            <w:r>
              <w:rPr>
                <w:sz w:val="22"/>
                <w:szCs w:val="22"/>
              </w:rPr>
              <w:t>2</w:t>
            </w:r>
          </w:p>
        </w:tc>
        <w:tc>
          <w:tcPr>
            <w:tcW w:w="404" w:type="dxa"/>
            <w:shd w:val="clear" w:color="auto" w:fill="auto"/>
            <w:vAlign w:val="center"/>
          </w:tcPr>
          <w:p w14:paraId="3DB6FDBD" w14:textId="16DC9427" w:rsidR="00841854" w:rsidRPr="009B5B1D" w:rsidRDefault="00841854" w:rsidP="00736A88">
            <w:pPr>
              <w:jc w:val="center"/>
              <w:rPr>
                <w:sz w:val="22"/>
                <w:szCs w:val="22"/>
              </w:rPr>
            </w:pPr>
            <w:r>
              <w:rPr>
                <w:sz w:val="22"/>
                <w:szCs w:val="22"/>
              </w:rPr>
              <w:t>0</w:t>
            </w:r>
          </w:p>
        </w:tc>
        <w:tc>
          <w:tcPr>
            <w:tcW w:w="404" w:type="dxa"/>
            <w:gridSpan w:val="2"/>
            <w:shd w:val="clear" w:color="auto" w:fill="auto"/>
            <w:vAlign w:val="center"/>
          </w:tcPr>
          <w:p w14:paraId="3031004C" w14:textId="6B54F233" w:rsidR="00841854" w:rsidRPr="009B5B1D" w:rsidRDefault="00B3552C" w:rsidP="00736A88">
            <w:pPr>
              <w:jc w:val="center"/>
              <w:rPr>
                <w:sz w:val="22"/>
                <w:szCs w:val="22"/>
              </w:rPr>
            </w:pPr>
            <w:r>
              <w:rPr>
                <w:sz w:val="22"/>
                <w:szCs w:val="22"/>
              </w:rPr>
              <w:t>2</w:t>
            </w:r>
          </w:p>
        </w:tc>
        <w:tc>
          <w:tcPr>
            <w:tcW w:w="404" w:type="dxa"/>
            <w:shd w:val="clear" w:color="auto" w:fill="auto"/>
            <w:vAlign w:val="center"/>
          </w:tcPr>
          <w:p w14:paraId="62E525C5" w14:textId="0BEF3299" w:rsidR="00841854" w:rsidRPr="009B5B1D" w:rsidRDefault="00B3552C" w:rsidP="00736A88">
            <w:pPr>
              <w:jc w:val="center"/>
              <w:rPr>
                <w:sz w:val="22"/>
                <w:szCs w:val="22"/>
              </w:rPr>
            </w:pPr>
            <w:r>
              <w:rPr>
                <w:sz w:val="22"/>
                <w:szCs w:val="22"/>
              </w:rPr>
              <w:t>0</w:t>
            </w:r>
          </w:p>
        </w:tc>
        <w:tc>
          <w:tcPr>
            <w:tcW w:w="404" w:type="dxa"/>
            <w:shd w:val="clear" w:color="auto" w:fill="auto"/>
            <w:vAlign w:val="center"/>
          </w:tcPr>
          <w:p w14:paraId="0BE6DF52" w14:textId="28549A5C" w:rsidR="00841854" w:rsidRPr="009B5B1D" w:rsidRDefault="00841854" w:rsidP="00736A88">
            <w:pPr>
              <w:jc w:val="center"/>
              <w:rPr>
                <w:sz w:val="22"/>
                <w:szCs w:val="22"/>
              </w:rPr>
            </w:pPr>
            <w:r w:rsidRPr="009B5B1D">
              <w:rPr>
                <w:sz w:val="22"/>
                <w:szCs w:val="22"/>
              </w:rPr>
              <w:t>-</w:t>
            </w:r>
          </w:p>
        </w:tc>
        <w:tc>
          <w:tcPr>
            <w:tcW w:w="573" w:type="dxa"/>
            <w:shd w:val="clear" w:color="auto" w:fill="auto"/>
            <w:vAlign w:val="center"/>
          </w:tcPr>
          <w:p w14:paraId="3311FDB8" w14:textId="57FA78CA" w:rsidR="00841854" w:rsidRPr="009B5B1D" w:rsidRDefault="000C45CF" w:rsidP="00736A88">
            <w:pPr>
              <w:jc w:val="center"/>
              <w:rPr>
                <w:sz w:val="22"/>
                <w:szCs w:val="22"/>
              </w:rPr>
            </w:pPr>
            <w:r>
              <w:rPr>
                <w:sz w:val="22"/>
                <w:szCs w:val="22"/>
              </w:rPr>
              <w:t>1</w:t>
            </w:r>
          </w:p>
        </w:tc>
        <w:tc>
          <w:tcPr>
            <w:tcW w:w="567" w:type="dxa"/>
            <w:shd w:val="clear" w:color="auto" w:fill="auto"/>
            <w:vAlign w:val="center"/>
          </w:tcPr>
          <w:p w14:paraId="543F46C5" w14:textId="6DECC5DE" w:rsidR="00841854" w:rsidRPr="009B5B1D" w:rsidRDefault="000C45CF" w:rsidP="00736A88">
            <w:pPr>
              <w:jc w:val="center"/>
              <w:rPr>
                <w:sz w:val="22"/>
                <w:szCs w:val="22"/>
              </w:rPr>
            </w:pPr>
            <w:r>
              <w:rPr>
                <w:sz w:val="22"/>
                <w:szCs w:val="22"/>
              </w:rPr>
              <w:t>2</w:t>
            </w:r>
          </w:p>
        </w:tc>
        <w:tc>
          <w:tcPr>
            <w:tcW w:w="426" w:type="dxa"/>
            <w:shd w:val="clear" w:color="auto" w:fill="auto"/>
            <w:vAlign w:val="center"/>
          </w:tcPr>
          <w:p w14:paraId="1A8AE5FC" w14:textId="770F5CA2" w:rsidR="00841854" w:rsidRPr="009B5B1D" w:rsidRDefault="00841854" w:rsidP="00736A88">
            <w:pPr>
              <w:jc w:val="center"/>
              <w:rPr>
                <w:sz w:val="22"/>
                <w:szCs w:val="22"/>
              </w:rPr>
            </w:pPr>
            <w:r w:rsidRPr="009B5B1D">
              <w:rPr>
                <w:sz w:val="22"/>
                <w:szCs w:val="22"/>
              </w:rPr>
              <w:t>-</w:t>
            </w:r>
          </w:p>
        </w:tc>
        <w:tc>
          <w:tcPr>
            <w:tcW w:w="567" w:type="dxa"/>
            <w:shd w:val="clear" w:color="auto" w:fill="auto"/>
            <w:vAlign w:val="center"/>
          </w:tcPr>
          <w:p w14:paraId="5DA5B608" w14:textId="6C78EC40" w:rsidR="00841854" w:rsidRPr="009B5B1D" w:rsidRDefault="00813BEA" w:rsidP="00736A88">
            <w:pPr>
              <w:jc w:val="center"/>
              <w:rPr>
                <w:sz w:val="22"/>
                <w:szCs w:val="22"/>
              </w:rPr>
            </w:pPr>
            <w:r>
              <w:rPr>
                <w:sz w:val="22"/>
                <w:szCs w:val="22"/>
              </w:rPr>
              <w:t>1</w:t>
            </w:r>
          </w:p>
        </w:tc>
        <w:tc>
          <w:tcPr>
            <w:tcW w:w="454" w:type="dxa"/>
            <w:shd w:val="clear" w:color="auto" w:fill="auto"/>
            <w:vAlign w:val="center"/>
          </w:tcPr>
          <w:p w14:paraId="394547AB" w14:textId="760C4464" w:rsidR="00841854" w:rsidRPr="009B5B1D" w:rsidRDefault="00813BEA" w:rsidP="00736A88">
            <w:pPr>
              <w:jc w:val="center"/>
              <w:rPr>
                <w:sz w:val="22"/>
                <w:szCs w:val="22"/>
              </w:rPr>
            </w:pPr>
            <w:r>
              <w:rPr>
                <w:sz w:val="22"/>
                <w:szCs w:val="22"/>
              </w:rPr>
              <w:t>4</w:t>
            </w:r>
          </w:p>
        </w:tc>
      </w:tr>
      <w:tr w:rsidR="00841854" w:rsidRPr="009B5B1D" w14:paraId="0672DB36" w14:textId="77777777" w:rsidTr="0034277F">
        <w:trPr>
          <w:trHeight w:val="307"/>
        </w:trPr>
        <w:tc>
          <w:tcPr>
            <w:tcW w:w="756" w:type="dxa"/>
            <w:vMerge/>
            <w:shd w:val="clear" w:color="auto" w:fill="auto"/>
            <w:vAlign w:val="center"/>
          </w:tcPr>
          <w:p w14:paraId="435EC9A3" w14:textId="77777777" w:rsidR="00841854" w:rsidRPr="009B5B1D" w:rsidRDefault="00841854" w:rsidP="00736A88">
            <w:pPr>
              <w:jc w:val="both"/>
              <w:rPr>
                <w:sz w:val="22"/>
                <w:szCs w:val="22"/>
              </w:rPr>
            </w:pPr>
          </w:p>
        </w:tc>
        <w:tc>
          <w:tcPr>
            <w:tcW w:w="5760" w:type="dxa"/>
            <w:vMerge/>
            <w:shd w:val="clear" w:color="auto" w:fill="auto"/>
            <w:vAlign w:val="center"/>
          </w:tcPr>
          <w:p w14:paraId="266A379A" w14:textId="77777777" w:rsidR="00841854" w:rsidRPr="009B5B1D" w:rsidRDefault="00841854" w:rsidP="00736A88">
            <w:pPr>
              <w:rPr>
                <w:sz w:val="22"/>
                <w:szCs w:val="22"/>
              </w:rPr>
            </w:pPr>
          </w:p>
        </w:tc>
        <w:tc>
          <w:tcPr>
            <w:tcW w:w="4040" w:type="dxa"/>
            <w:gridSpan w:val="10"/>
            <w:shd w:val="clear" w:color="auto" w:fill="auto"/>
            <w:vAlign w:val="center"/>
          </w:tcPr>
          <w:p w14:paraId="53E3CA10" w14:textId="37CDBD16" w:rsidR="00841854" w:rsidRPr="009B5B1D" w:rsidRDefault="00841854" w:rsidP="00841854">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41A6A641" w:rsidR="00841854" w:rsidRPr="009B5B1D" w:rsidRDefault="00841854" w:rsidP="00736A88">
            <w:pPr>
              <w:jc w:val="center"/>
              <w:rPr>
                <w:sz w:val="22"/>
                <w:szCs w:val="22"/>
              </w:rPr>
            </w:pPr>
            <w:r>
              <w:rPr>
                <w:sz w:val="22"/>
                <w:szCs w:val="22"/>
              </w:rPr>
              <w:t>2</w:t>
            </w:r>
          </w:p>
        </w:tc>
        <w:tc>
          <w:tcPr>
            <w:tcW w:w="404" w:type="dxa"/>
            <w:shd w:val="clear" w:color="auto" w:fill="auto"/>
            <w:vAlign w:val="center"/>
          </w:tcPr>
          <w:p w14:paraId="74D42084" w14:textId="3144F497" w:rsidR="00841854" w:rsidRPr="009B5B1D" w:rsidRDefault="00841854" w:rsidP="00736A88">
            <w:pPr>
              <w:jc w:val="center"/>
              <w:rPr>
                <w:sz w:val="22"/>
                <w:szCs w:val="22"/>
              </w:rPr>
            </w:pPr>
            <w:r>
              <w:rPr>
                <w:sz w:val="22"/>
                <w:szCs w:val="22"/>
              </w:rPr>
              <w:t>0</w:t>
            </w:r>
          </w:p>
        </w:tc>
        <w:tc>
          <w:tcPr>
            <w:tcW w:w="404" w:type="dxa"/>
            <w:gridSpan w:val="2"/>
            <w:shd w:val="clear" w:color="auto" w:fill="auto"/>
            <w:vAlign w:val="center"/>
          </w:tcPr>
          <w:p w14:paraId="08F05C65" w14:textId="3D680AB0" w:rsidR="00841854" w:rsidRPr="009B5B1D" w:rsidRDefault="00841854" w:rsidP="00736A88">
            <w:pPr>
              <w:jc w:val="center"/>
              <w:rPr>
                <w:sz w:val="22"/>
                <w:szCs w:val="22"/>
              </w:rPr>
            </w:pPr>
            <w:r>
              <w:rPr>
                <w:sz w:val="22"/>
                <w:szCs w:val="22"/>
              </w:rPr>
              <w:t>2</w:t>
            </w:r>
          </w:p>
        </w:tc>
        <w:tc>
          <w:tcPr>
            <w:tcW w:w="404" w:type="dxa"/>
            <w:shd w:val="clear" w:color="auto" w:fill="auto"/>
            <w:vAlign w:val="center"/>
          </w:tcPr>
          <w:p w14:paraId="08154CA9" w14:textId="53E91B04" w:rsidR="00841854" w:rsidRPr="009B5B1D" w:rsidRDefault="006754EF" w:rsidP="00736A88">
            <w:pPr>
              <w:jc w:val="center"/>
              <w:rPr>
                <w:sz w:val="22"/>
                <w:szCs w:val="22"/>
              </w:rPr>
            </w:pPr>
            <w:r>
              <w:rPr>
                <w:sz w:val="22"/>
                <w:szCs w:val="22"/>
              </w:rPr>
              <w:t>1</w:t>
            </w:r>
          </w:p>
        </w:tc>
        <w:tc>
          <w:tcPr>
            <w:tcW w:w="404" w:type="dxa"/>
            <w:shd w:val="clear" w:color="auto" w:fill="auto"/>
            <w:vAlign w:val="center"/>
          </w:tcPr>
          <w:p w14:paraId="342AAB30" w14:textId="154F3EF1" w:rsidR="00841854" w:rsidRPr="009B5B1D" w:rsidRDefault="00841854" w:rsidP="00736A88">
            <w:pPr>
              <w:jc w:val="center"/>
              <w:rPr>
                <w:sz w:val="22"/>
                <w:szCs w:val="22"/>
              </w:rPr>
            </w:pPr>
            <w:r w:rsidRPr="009B5B1D">
              <w:rPr>
                <w:sz w:val="22"/>
                <w:szCs w:val="22"/>
              </w:rPr>
              <w:t>-</w:t>
            </w:r>
          </w:p>
        </w:tc>
        <w:tc>
          <w:tcPr>
            <w:tcW w:w="573" w:type="dxa"/>
            <w:shd w:val="clear" w:color="auto" w:fill="auto"/>
            <w:vAlign w:val="center"/>
          </w:tcPr>
          <w:p w14:paraId="63F62854" w14:textId="1C2E5C80" w:rsidR="00841854" w:rsidRPr="009B5B1D" w:rsidRDefault="00841854" w:rsidP="00736A88">
            <w:pPr>
              <w:jc w:val="center"/>
              <w:rPr>
                <w:sz w:val="22"/>
                <w:szCs w:val="22"/>
              </w:rPr>
            </w:pPr>
            <w:r>
              <w:rPr>
                <w:sz w:val="22"/>
                <w:szCs w:val="22"/>
              </w:rPr>
              <w:t>0</w:t>
            </w:r>
          </w:p>
        </w:tc>
        <w:tc>
          <w:tcPr>
            <w:tcW w:w="567" w:type="dxa"/>
            <w:shd w:val="clear" w:color="auto" w:fill="auto"/>
            <w:vAlign w:val="center"/>
          </w:tcPr>
          <w:p w14:paraId="7575FAD3" w14:textId="4FA894F5" w:rsidR="00841854" w:rsidRPr="009B5B1D" w:rsidRDefault="00813BEA" w:rsidP="00736A88">
            <w:pPr>
              <w:jc w:val="center"/>
              <w:rPr>
                <w:sz w:val="22"/>
                <w:szCs w:val="22"/>
              </w:rPr>
            </w:pPr>
            <w:r>
              <w:rPr>
                <w:sz w:val="22"/>
                <w:szCs w:val="22"/>
              </w:rPr>
              <w:t>2</w:t>
            </w:r>
          </w:p>
        </w:tc>
        <w:tc>
          <w:tcPr>
            <w:tcW w:w="426" w:type="dxa"/>
            <w:shd w:val="clear" w:color="auto" w:fill="auto"/>
            <w:vAlign w:val="center"/>
          </w:tcPr>
          <w:p w14:paraId="4A246876" w14:textId="169A458B" w:rsidR="00841854" w:rsidRPr="009B5B1D" w:rsidRDefault="00841854" w:rsidP="00736A88">
            <w:pPr>
              <w:jc w:val="center"/>
              <w:rPr>
                <w:sz w:val="22"/>
                <w:szCs w:val="22"/>
              </w:rPr>
            </w:pPr>
            <w:r w:rsidRPr="009B5B1D">
              <w:rPr>
                <w:sz w:val="22"/>
                <w:szCs w:val="22"/>
              </w:rPr>
              <w:t>-</w:t>
            </w:r>
          </w:p>
        </w:tc>
        <w:tc>
          <w:tcPr>
            <w:tcW w:w="567" w:type="dxa"/>
            <w:shd w:val="clear" w:color="auto" w:fill="auto"/>
            <w:vAlign w:val="center"/>
          </w:tcPr>
          <w:p w14:paraId="71C861CA" w14:textId="116752C0" w:rsidR="00841854" w:rsidRPr="009B5B1D" w:rsidRDefault="00813BEA" w:rsidP="00736A88">
            <w:pPr>
              <w:jc w:val="center"/>
              <w:rPr>
                <w:sz w:val="22"/>
                <w:szCs w:val="22"/>
              </w:rPr>
            </w:pPr>
            <w:r>
              <w:rPr>
                <w:sz w:val="22"/>
                <w:szCs w:val="22"/>
              </w:rPr>
              <w:t>1</w:t>
            </w:r>
          </w:p>
        </w:tc>
        <w:tc>
          <w:tcPr>
            <w:tcW w:w="454" w:type="dxa"/>
            <w:shd w:val="clear" w:color="auto" w:fill="auto"/>
            <w:vAlign w:val="center"/>
          </w:tcPr>
          <w:p w14:paraId="2F5C63F1" w14:textId="43DE37C3" w:rsidR="00841854" w:rsidRPr="009B5B1D" w:rsidRDefault="00813BEA" w:rsidP="00736A88">
            <w:pPr>
              <w:jc w:val="center"/>
              <w:rPr>
                <w:sz w:val="22"/>
                <w:szCs w:val="22"/>
              </w:rPr>
            </w:pPr>
            <w:r>
              <w:rPr>
                <w:sz w:val="22"/>
                <w:szCs w:val="22"/>
              </w:rPr>
              <w:t>2</w:t>
            </w:r>
          </w:p>
        </w:tc>
      </w:tr>
      <w:tr w:rsidR="00841854" w:rsidRPr="009B5B1D" w14:paraId="00C9CEC6" w14:textId="77777777" w:rsidTr="00FB19FD">
        <w:trPr>
          <w:trHeight w:val="689"/>
        </w:trPr>
        <w:tc>
          <w:tcPr>
            <w:tcW w:w="756" w:type="dxa"/>
            <w:vMerge w:val="restart"/>
            <w:shd w:val="clear" w:color="auto" w:fill="auto"/>
            <w:vAlign w:val="center"/>
          </w:tcPr>
          <w:p w14:paraId="52B094EB" w14:textId="72769104" w:rsidR="00841854" w:rsidRPr="009B5B1D" w:rsidRDefault="00841854" w:rsidP="00736A88">
            <w:pPr>
              <w:jc w:val="center"/>
              <w:rPr>
                <w:sz w:val="22"/>
                <w:szCs w:val="22"/>
              </w:rPr>
            </w:pPr>
            <w:r w:rsidRPr="009B5B1D">
              <w:rPr>
                <w:sz w:val="22"/>
                <w:szCs w:val="22"/>
              </w:rPr>
              <w:t>1.4.</w:t>
            </w:r>
          </w:p>
        </w:tc>
        <w:tc>
          <w:tcPr>
            <w:tcW w:w="5760" w:type="dxa"/>
            <w:vMerge w:val="restart"/>
            <w:shd w:val="clear" w:color="auto" w:fill="auto"/>
            <w:vAlign w:val="center"/>
          </w:tcPr>
          <w:p w14:paraId="5B4DE578" w14:textId="0C1C4441" w:rsidR="00841854" w:rsidRPr="009B5B1D" w:rsidRDefault="00841854" w:rsidP="00841854">
            <w:pPr>
              <w:jc w:val="both"/>
              <w:rPr>
                <w:sz w:val="22"/>
                <w:szCs w:val="22"/>
              </w:rPr>
            </w:pPr>
            <w:r w:rsidRPr="009B5B1D">
              <w:rPr>
                <w:sz w:val="22"/>
                <w:szCs w:val="22"/>
              </w:rPr>
              <w:t>FSA patvirtinta VPS vykdytojos:</w:t>
            </w:r>
          </w:p>
        </w:tc>
        <w:tc>
          <w:tcPr>
            <w:tcW w:w="404" w:type="dxa"/>
            <w:vMerge w:val="restart"/>
            <w:shd w:val="clear" w:color="auto" w:fill="auto"/>
            <w:vAlign w:val="center"/>
          </w:tcPr>
          <w:p w14:paraId="56690E39" w14:textId="626925ED" w:rsidR="00841854" w:rsidRPr="009B5B1D" w:rsidRDefault="00841854" w:rsidP="00736A88">
            <w:pPr>
              <w:jc w:val="center"/>
              <w:rPr>
                <w:sz w:val="22"/>
                <w:szCs w:val="22"/>
              </w:rPr>
            </w:pPr>
            <w:r>
              <w:rPr>
                <w:sz w:val="22"/>
                <w:szCs w:val="22"/>
              </w:rPr>
              <w:t>2</w:t>
            </w:r>
          </w:p>
        </w:tc>
        <w:tc>
          <w:tcPr>
            <w:tcW w:w="404" w:type="dxa"/>
            <w:vMerge w:val="restart"/>
            <w:shd w:val="clear" w:color="auto" w:fill="auto"/>
            <w:vAlign w:val="center"/>
          </w:tcPr>
          <w:p w14:paraId="1753948D" w14:textId="76E0D4B4" w:rsidR="00841854" w:rsidRPr="009B5B1D" w:rsidRDefault="00841854" w:rsidP="00736A88">
            <w:pPr>
              <w:jc w:val="center"/>
              <w:rPr>
                <w:sz w:val="22"/>
                <w:szCs w:val="22"/>
              </w:rPr>
            </w:pPr>
            <w:r>
              <w:rPr>
                <w:sz w:val="22"/>
                <w:szCs w:val="22"/>
              </w:rPr>
              <w:t>0</w:t>
            </w:r>
          </w:p>
        </w:tc>
        <w:tc>
          <w:tcPr>
            <w:tcW w:w="404" w:type="dxa"/>
            <w:vMerge w:val="restart"/>
            <w:shd w:val="clear" w:color="auto" w:fill="auto"/>
            <w:vAlign w:val="center"/>
          </w:tcPr>
          <w:p w14:paraId="7C7691A7" w14:textId="3A280B7F" w:rsidR="00841854" w:rsidRPr="009B5B1D" w:rsidRDefault="00B3552C" w:rsidP="00736A88">
            <w:pPr>
              <w:jc w:val="center"/>
              <w:rPr>
                <w:sz w:val="22"/>
                <w:szCs w:val="22"/>
              </w:rPr>
            </w:pPr>
            <w:r>
              <w:rPr>
                <w:sz w:val="22"/>
                <w:szCs w:val="22"/>
              </w:rPr>
              <w:t>2</w:t>
            </w:r>
          </w:p>
        </w:tc>
        <w:tc>
          <w:tcPr>
            <w:tcW w:w="404" w:type="dxa"/>
            <w:vMerge w:val="restart"/>
            <w:shd w:val="clear" w:color="auto" w:fill="auto"/>
            <w:vAlign w:val="center"/>
          </w:tcPr>
          <w:p w14:paraId="6BBEA8DA" w14:textId="1FF905C7" w:rsidR="00841854" w:rsidRPr="009B5B1D" w:rsidRDefault="00B3552C" w:rsidP="00736A88">
            <w:pPr>
              <w:jc w:val="center"/>
              <w:rPr>
                <w:sz w:val="22"/>
                <w:szCs w:val="22"/>
              </w:rPr>
            </w:pPr>
            <w:r>
              <w:rPr>
                <w:sz w:val="22"/>
                <w:szCs w:val="22"/>
              </w:rPr>
              <w:t>0</w:t>
            </w:r>
          </w:p>
        </w:tc>
        <w:tc>
          <w:tcPr>
            <w:tcW w:w="404" w:type="dxa"/>
            <w:vMerge w:val="restart"/>
            <w:shd w:val="clear" w:color="auto" w:fill="auto"/>
            <w:vAlign w:val="center"/>
          </w:tcPr>
          <w:p w14:paraId="0C60B6B3" w14:textId="63C701F0" w:rsidR="00841854" w:rsidRPr="009B5B1D" w:rsidRDefault="00841854" w:rsidP="00736A88">
            <w:pPr>
              <w:jc w:val="center"/>
              <w:rPr>
                <w:sz w:val="22"/>
                <w:szCs w:val="22"/>
              </w:rPr>
            </w:pPr>
            <w:r w:rsidRPr="009B5B1D">
              <w:rPr>
                <w:sz w:val="22"/>
                <w:szCs w:val="22"/>
              </w:rPr>
              <w:t>-</w:t>
            </w:r>
          </w:p>
        </w:tc>
        <w:tc>
          <w:tcPr>
            <w:tcW w:w="404" w:type="dxa"/>
            <w:vMerge w:val="restart"/>
            <w:shd w:val="clear" w:color="auto" w:fill="auto"/>
            <w:vAlign w:val="center"/>
          </w:tcPr>
          <w:p w14:paraId="754D9C1C" w14:textId="408BE579" w:rsidR="00841854" w:rsidRPr="009B5B1D" w:rsidRDefault="006754EF" w:rsidP="00736A88">
            <w:pPr>
              <w:jc w:val="center"/>
              <w:rPr>
                <w:sz w:val="22"/>
                <w:szCs w:val="22"/>
              </w:rPr>
            </w:pPr>
            <w:r>
              <w:rPr>
                <w:sz w:val="22"/>
                <w:szCs w:val="22"/>
              </w:rPr>
              <w:t>1</w:t>
            </w:r>
          </w:p>
        </w:tc>
        <w:tc>
          <w:tcPr>
            <w:tcW w:w="404" w:type="dxa"/>
            <w:vMerge w:val="restart"/>
            <w:shd w:val="clear" w:color="auto" w:fill="auto"/>
            <w:vAlign w:val="center"/>
          </w:tcPr>
          <w:p w14:paraId="3D6AC905" w14:textId="20422902" w:rsidR="00841854" w:rsidRPr="009B5B1D" w:rsidRDefault="000C45CF" w:rsidP="00736A88">
            <w:pPr>
              <w:jc w:val="center"/>
              <w:rPr>
                <w:sz w:val="22"/>
                <w:szCs w:val="22"/>
              </w:rPr>
            </w:pPr>
            <w:r>
              <w:rPr>
                <w:sz w:val="22"/>
                <w:szCs w:val="22"/>
              </w:rPr>
              <w:t>2</w:t>
            </w:r>
          </w:p>
        </w:tc>
        <w:tc>
          <w:tcPr>
            <w:tcW w:w="404" w:type="dxa"/>
            <w:vMerge w:val="restart"/>
            <w:shd w:val="clear" w:color="auto" w:fill="auto"/>
            <w:vAlign w:val="center"/>
          </w:tcPr>
          <w:p w14:paraId="44AE9F8E" w14:textId="307D47F3" w:rsidR="00841854" w:rsidRPr="009B5B1D" w:rsidRDefault="00841854" w:rsidP="00736A88">
            <w:pPr>
              <w:jc w:val="center"/>
              <w:rPr>
                <w:sz w:val="22"/>
                <w:szCs w:val="22"/>
              </w:rPr>
            </w:pPr>
            <w:r w:rsidRPr="009B5B1D">
              <w:rPr>
                <w:sz w:val="22"/>
                <w:szCs w:val="22"/>
              </w:rPr>
              <w:t>-</w:t>
            </w:r>
          </w:p>
        </w:tc>
        <w:tc>
          <w:tcPr>
            <w:tcW w:w="404" w:type="dxa"/>
            <w:vMerge w:val="restart"/>
            <w:shd w:val="clear" w:color="auto" w:fill="auto"/>
            <w:vAlign w:val="center"/>
          </w:tcPr>
          <w:p w14:paraId="7A2BE326" w14:textId="3F0E0D88" w:rsidR="00841854" w:rsidRPr="009B5B1D" w:rsidRDefault="00813BEA" w:rsidP="00736A88">
            <w:pPr>
              <w:jc w:val="center"/>
              <w:rPr>
                <w:sz w:val="22"/>
                <w:szCs w:val="22"/>
              </w:rPr>
            </w:pPr>
            <w:r>
              <w:rPr>
                <w:sz w:val="22"/>
                <w:szCs w:val="22"/>
              </w:rPr>
              <w:t>0</w:t>
            </w:r>
          </w:p>
        </w:tc>
        <w:tc>
          <w:tcPr>
            <w:tcW w:w="404" w:type="dxa"/>
            <w:vMerge w:val="restart"/>
            <w:shd w:val="clear" w:color="auto" w:fill="auto"/>
            <w:vAlign w:val="center"/>
          </w:tcPr>
          <w:p w14:paraId="00B61D79" w14:textId="1929DE25" w:rsidR="00841854" w:rsidRPr="009B5B1D" w:rsidRDefault="00813BEA" w:rsidP="00736A88">
            <w:pPr>
              <w:jc w:val="center"/>
              <w:rPr>
                <w:sz w:val="22"/>
                <w:szCs w:val="22"/>
              </w:rPr>
            </w:pPr>
            <w:r>
              <w:rPr>
                <w:sz w:val="22"/>
                <w:szCs w:val="22"/>
              </w:rPr>
              <w:t>2</w:t>
            </w:r>
          </w:p>
        </w:tc>
        <w:tc>
          <w:tcPr>
            <w:tcW w:w="921" w:type="dxa"/>
            <w:gridSpan w:val="3"/>
            <w:shd w:val="clear" w:color="auto" w:fill="auto"/>
            <w:vAlign w:val="center"/>
          </w:tcPr>
          <w:p w14:paraId="65955763" w14:textId="77777777" w:rsidR="00841854" w:rsidRPr="009B5B1D" w:rsidRDefault="00841854" w:rsidP="00736A88">
            <w:pPr>
              <w:jc w:val="center"/>
              <w:rPr>
                <w:sz w:val="22"/>
                <w:szCs w:val="22"/>
              </w:rPr>
            </w:pPr>
            <w:r w:rsidRPr="009B5B1D">
              <w:rPr>
                <w:sz w:val="22"/>
                <w:szCs w:val="22"/>
              </w:rPr>
              <w:t>□</w:t>
            </w:r>
          </w:p>
        </w:tc>
        <w:tc>
          <w:tcPr>
            <w:tcW w:w="3686" w:type="dxa"/>
            <w:gridSpan w:val="8"/>
            <w:shd w:val="clear" w:color="auto" w:fill="auto"/>
            <w:vAlign w:val="center"/>
          </w:tcPr>
          <w:p w14:paraId="2D466628" w14:textId="77777777" w:rsidR="00841854" w:rsidRPr="009B5B1D" w:rsidRDefault="00841854" w:rsidP="00736A88">
            <w:pPr>
              <w:jc w:val="both"/>
              <w:rPr>
                <w:sz w:val="22"/>
                <w:szCs w:val="22"/>
              </w:rPr>
            </w:pPr>
            <w:r w:rsidRPr="009B5B1D">
              <w:rPr>
                <w:sz w:val="22"/>
                <w:szCs w:val="22"/>
              </w:rPr>
              <w:t>visuotinio narių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9B5B1D" w:rsidRDefault="00BA472C" w:rsidP="00736A88">
            <w:pPr>
              <w:jc w:val="center"/>
              <w:rPr>
                <w:sz w:val="22"/>
                <w:szCs w:val="22"/>
              </w:rPr>
            </w:pPr>
          </w:p>
        </w:tc>
        <w:tc>
          <w:tcPr>
            <w:tcW w:w="404" w:type="dxa"/>
            <w:vMerge/>
            <w:shd w:val="clear" w:color="auto" w:fill="auto"/>
            <w:vAlign w:val="center"/>
          </w:tcPr>
          <w:p w14:paraId="3E08663D" w14:textId="77777777" w:rsidR="00BA472C" w:rsidRPr="009B5B1D" w:rsidRDefault="00BA472C" w:rsidP="00736A88">
            <w:pPr>
              <w:jc w:val="center"/>
              <w:rPr>
                <w:sz w:val="22"/>
                <w:szCs w:val="22"/>
              </w:rPr>
            </w:pPr>
          </w:p>
        </w:tc>
        <w:tc>
          <w:tcPr>
            <w:tcW w:w="404" w:type="dxa"/>
            <w:vMerge/>
            <w:shd w:val="clear" w:color="auto" w:fill="auto"/>
            <w:vAlign w:val="center"/>
          </w:tcPr>
          <w:p w14:paraId="6346F4B2" w14:textId="77777777" w:rsidR="00BA472C" w:rsidRPr="009B5B1D" w:rsidRDefault="00BA472C" w:rsidP="00736A88">
            <w:pPr>
              <w:jc w:val="center"/>
              <w:rPr>
                <w:sz w:val="22"/>
                <w:szCs w:val="22"/>
              </w:rPr>
            </w:pPr>
          </w:p>
        </w:tc>
        <w:tc>
          <w:tcPr>
            <w:tcW w:w="404" w:type="dxa"/>
            <w:vMerge/>
            <w:shd w:val="clear" w:color="auto" w:fill="auto"/>
            <w:vAlign w:val="center"/>
          </w:tcPr>
          <w:p w14:paraId="342635E5" w14:textId="77777777" w:rsidR="00BA472C" w:rsidRPr="009B5B1D" w:rsidRDefault="00BA472C" w:rsidP="00736A88">
            <w:pPr>
              <w:jc w:val="center"/>
              <w:rPr>
                <w:sz w:val="22"/>
                <w:szCs w:val="22"/>
              </w:rPr>
            </w:pPr>
          </w:p>
        </w:tc>
        <w:tc>
          <w:tcPr>
            <w:tcW w:w="404" w:type="dxa"/>
            <w:vMerge/>
            <w:shd w:val="clear" w:color="auto" w:fill="auto"/>
            <w:vAlign w:val="center"/>
          </w:tcPr>
          <w:p w14:paraId="38EE54E1" w14:textId="77777777" w:rsidR="00BA472C" w:rsidRPr="009B5B1D" w:rsidRDefault="00BA472C" w:rsidP="00736A88">
            <w:pPr>
              <w:jc w:val="center"/>
              <w:rPr>
                <w:sz w:val="22"/>
                <w:szCs w:val="22"/>
              </w:rPr>
            </w:pPr>
          </w:p>
        </w:tc>
        <w:tc>
          <w:tcPr>
            <w:tcW w:w="404" w:type="dxa"/>
            <w:vMerge/>
            <w:shd w:val="clear" w:color="auto" w:fill="auto"/>
            <w:vAlign w:val="center"/>
          </w:tcPr>
          <w:p w14:paraId="2A3B088B" w14:textId="77777777" w:rsidR="00BA472C" w:rsidRPr="009B5B1D" w:rsidRDefault="00BA472C" w:rsidP="00736A88">
            <w:pPr>
              <w:jc w:val="center"/>
              <w:rPr>
                <w:sz w:val="22"/>
                <w:szCs w:val="22"/>
              </w:rPr>
            </w:pPr>
          </w:p>
        </w:tc>
        <w:tc>
          <w:tcPr>
            <w:tcW w:w="404" w:type="dxa"/>
            <w:vMerge/>
            <w:shd w:val="clear" w:color="auto" w:fill="auto"/>
            <w:vAlign w:val="center"/>
          </w:tcPr>
          <w:p w14:paraId="35C376F1" w14:textId="77777777" w:rsidR="00BA472C" w:rsidRPr="009B5B1D" w:rsidRDefault="00BA472C" w:rsidP="00736A88">
            <w:pPr>
              <w:jc w:val="center"/>
              <w:rPr>
                <w:sz w:val="22"/>
                <w:szCs w:val="22"/>
              </w:rPr>
            </w:pPr>
          </w:p>
        </w:tc>
        <w:tc>
          <w:tcPr>
            <w:tcW w:w="404" w:type="dxa"/>
            <w:vMerge/>
            <w:shd w:val="clear" w:color="auto" w:fill="auto"/>
            <w:vAlign w:val="center"/>
          </w:tcPr>
          <w:p w14:paraId="26B6C91A" w14:textId="77777777" w:rsidR="00BA472C" w:rsidRPr="009B5B1D" w:rsidRDefault="00BA472C" w:rsidP="00736A88">
            <w:pPr>
              <w:jc w:val="center"/>
              <w:rPr>
                <w:sz w:val="22"/>
                <w:szCs w:val="22"/>
              </w:rPr>
            </w:pPr>
          </w:p>
        </w:tc>
        <w:tc>
          <w:tcPr>
            <w:tcW w:w="404" w:type="dxa"/>
            <w:vMerge/>
            <w:shd w:val="clear" w:color="auto" w:fill="auto"/>
            <w:vAlign w:val="center"/>
          </w:tcPr>
          <w:p w14:paraId="4D4DC435" w14:textId="77777777" w:rsidR="00BA472C" w:rsidRPr="009B5B1D" w:rsidRDefault="00BA472C" w:rsidP="00736A88">
            <w:pPr>
              <w:jc w:val="center"/>
              <w:rPr>
                <w:sz w:val="22"/>
                <w:szCs w:val="22"/>
              </w:rPr>
            </w:pPr>
          </w:p>
        </w:tc>
        <w:tc>
          <w:tcPr>
            <w:tcW w:w="404" w:type="dxa"/>
            <w:vMerge/>
            <w:shd w:val="clear" w:color="auto" w:fill="auto"/>
            <w:vAlign w:val="center"/>
          </w:tcPr>
          <w:p w14:paraId="3B6D1652" w14:textId="77777777" w:rsidR="00BA472C" w:rsidRPr="009B5B1D" w:rsidRDefault="00BA472C" w:rsidP="00736A88">
            <w:pPr>
              <w:jc w:val="center"/>
              <w:rPr>
                <w:sz w:val="22"/>
                <w:szCs w:val="22"/>
              </w:rPr>
            </w:pPr>
          </w:p>
        </w:tc>
        <w:tc>
          <w:tcPr>
            <w:tcW w:w="921" w:type="dxa"/>
            <w:gridSpan w:val="3"/>
            <w:shd w:val="clear" w:color="auto" w:fill="auto"/>
            <w:vAlign w:val="center"/>
          </w:tcPr>
          <w:p w14:paraId="62FE254C" w14:textId="5494A68B" w:rsidR="00BA472C" w:rsidRPr="009B5B1D" w:rsidRDefault="00841854" w:rsidP="00736A88">
            <w:pPr>
              <w:jc w:val="center"/>
              <w:rPr>
                <w:sz w:val="22"/>
                <w:szCs w:val="22"/>
              </w:rPr>
            </w:pPr>
            <w:r>
              <w:rPr>
                <w:sz w:val="22"/>
                <w:szCs w:val="22"/>
              </w:rPr>
              <w:t>x</w:t>
            </w:r>
          </w:p>
        </w:tc>
        <w:tc>
          <w:tcPr>
            <w:tcW w:w="3686" w:type="dxa"/>
            <w:gridSpan w:val="8"/>
            <w:shd w:val="clear" w:color="auto" w:fill="auto"/>
            <w:vAlign w:val="center"/>
          </w:tcPr>
          <w:p w14:paraId="4AE9C8D3" w14:textId="4096A47B" w:rsidR="00BA472C" w:rsidRPr="009B5B1D" w:rsidRDefault="00BA472C" w:rsidP="003F3EA5">
            <w:pPr>
              <w:jc w:val="both"/>
              <w:rPr>
                <w:sz w:val="22"/>
                <w:szCs w:val="22"/>
              </w:rPr>
            </w:pPr>
            <w:r w:rsidRPr="009B5B1D">
              <w:rPr>
                <w:sz w:val="22"/>
                <w:szCs w:val="22"/>
              </w:rPr>
              <w:t>kolegialaus va</w:t>
            </w:r>
            <w:r w:rsidR="00732D13" w:rsidRPr="009B5B1D">
              <w:rPr>
                <w:sz w:val="22"/>
                <w:szCs w:val="22"/>
              </w:rPr>
              <w:t xml:space="preserve">ldymo organo sprendimu Nr. </w:t>
            </w:r>
            <w:r w:rsidR="003F3EA5">
              <w:rPr>
                <w:sz w:val="22"/>
                <w:szCs w:val="22"/>
              </w:rPr>
              <w:t>11</w:t>
            </w:r>
          </w:p>
        </w:tc>
      </w:tr>
      <w:tr w:rsidR="00841854" w:rsidRPr="009B5B1D" w14:paraId="5CA9B7D8" w14:textId="77777777" w:rsidTr="00520D24">
        <w:trPr>
          <w:trHeight w:val="289"/>
        </w:trPr>
        <w:tc>
          <w:tcPr>
            <w:tcW w:w="756" w:type="dxa"/>
            <w:shd w:val="clear" w:color="auto" w:fill="auto"/>
            <w:vAlign w:val="center"/>
          </w:tcPr>
          <w:p w14:paraId="34B805AE" w14:textId="49A62C81" w:rsidR="00841854" w:rsidRPr="009B5B1D" w:rsidRDefault="00841854" w:rsidP="00736A88">
            <w:pPr>
              <w:jc w:val="center"/>
              <w:rPr>
                <w:sz w:val="22"/>
                <w:szCs w:val="22"/>
              </w:rPr>
            </w:pPr>
            <w:r w:rsidRPr="009B5B1D">
              <w:rPr>
                <w:sz w:val="22"/>
                <w:szCs w:val="22"/>
              </w:rPr>
              <w:t>1.5.</w:t>
            </w:r>
          </w:p>
        </w:tc>
        <w:tc>
          <w:tcPr>
            <w:tcW w:w="5760" w:type="dxa"/>
            <w:shd w:val="clear" w:color="auto" w:fill="auto"/>
            <w:vAlign w:val="center"/>
          </w:tcPr>
          <w:p w14:paraId="12BEC339" w14:textId="77777777" w:rsidR="00841854" w:rsidRPr="009B5B1D" w:rsidRDefault="00841854"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2594E88A" w14:textId="78389503" w:rsidR="00841854" w:rsidRPr="00841854" w:rsidRDefault="00841854" w:rsidP="00841854">
            <w:pPr>
              <w:rPr>
                <w:i/>
                <w:sz w:val="22"/>
                <w:szCs w:val="22"/>
              </w:rPr>
            </w:pPr>
            <w:r w:rsidRPr="009B5B1D">
              <w:rPr>
                <w:sz w:val="22"/>
                <w:szCs w:val="22"/>
              </w:rPr>
              <w:t xml:space="preserve">EŽŪFKP tikslinės srities Nr. </w:t>
            </w:r>
            <w:r>
              <w:rPr>
                <w:sz w:val="22"/>
                <w:szCs w:val="22"/>
              </w:rPr>
              <w:t>6B</w:t>
            </w: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5EF56D3D" w:rsidR="002700E0" w:rsidRPr="009B5B1D" w:rsidRDefault="00CF2F09" w:rsidP="00B7776C">
            <w:pPr>
              <w:jc w:val="both"/>
              <w:rPr>
                <w:sz w:val="22"/>
                <w:szCs w:val="22"/>
              </w:rPr>
            </w:pPr>
            <w:r w:rsidRPr="009B5B1D">
              <w:rPr>
                <w:sz w:val="22"/>
                <w:szCs w:val="22"/>
              </w:rPr>
              <w:t xml:space="preserve">VPS priemonės </w:t>
            </w:r>
            <w:r w:rsidR="001562D2" w:rsidRPr="009B5B1D">
              <w:rPr>
                <w:sz w:val="22"/>
                <w:szCs w:val="22"/>
              </w:rPr>
              <w:t xml:space="preserve">kuriai parengtas FSA, </w:t>
            </w:r>
            <w:r w:rsidR="001562D2" w:rsidRPr="009B5B1D">
              <w:rPr>
                <w:color w:val="000000"/>
                <w:sz w:val="22"/>
                <w:szCs w:val="22"/>
              </w:rPr>
              <w:t>pagrindiniai tikslai yra šie:</w:t>
            </w:r>
          </w:p>
        </w:tc>
        <w:tc>
          <w:tcPr>
            <w:tcW w:w="8647" w:type="dxa"/>
            <w:gridSpan w:val="21"/>
            <w:shd w:val="clear" w:color="auto" w:fill="auto"/>
          </w:tcPr>
          <w:p w14:paraId="146EE008" w14:textId="01A5C9A9" w:rsidR="002700E0" w:rsidRPr="00BF0FF4" w:rsidRDefault="00BF0FF4" w:rsidP="00E06A34">
            <w:pPr>
              <w:jc w:val="both"/>
              <w:rPr>
                <w:b/>
                <w:sz w:val="22"/>
                <w:szCs w:val="22"/>
              </w:rPr>
            </w:pPr>
            <w:r w:rsidRPr="00BF0FF4">
              <w:rPr>
                <w:sz w:val="22"/>
                <w:szCs w:val="22"/>
              </w:rPr>
              <w:t>Sudaryti NVO sąlygas generuoti pajamas vykdant socialinę veiklą bei skatinti bendradarbiavimą paremtą vietos išteklių panaudojimu</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lastRenderedPageBreak/>
              <w:t>1.</w:t>
            </w:r>
            <w:r w:rsidR="00EF52F3" w:rsidRPr="009B5B1D">
              <w:rPr>
                <w:sz w:val="22"/>
                <w:szCs w:val="22"/>
              </w:rPr>
              <w:t>7</w:t>
            </w:r>
            <w:r w:rsidR="00C52EE1" w:rsidRPr="009B5B1D">
              <w:rPr>
                <w:sz w:val="22"/>
                <w:szCs w:val="22"/>
              </w:rPr>
              <w:t>.</w:t>
            </w:r>
          </w:p>
        </w:tc>
        <w:tc>
          <w:tcPr>
            <w:tcW w:w="5760" w:type="dxa"/>
            <w:shd w:val="clear" w:color="auto" w:fill="auto"/>
          </w:tcPr>
          <w:p w14:paraId="7C43EAF9" w14:textId="366B50F2" w:rsidR="002700E0" w:rsidRPr="009B5B1D" w:rsidRDefault="001562D2" w:rsidP="00827E5A">
            <w:pPr>
              <w:jc w:val="both"/>
              <w:rPr>
                <w:sz w:val="22"/>
                <w:szCs w:val="22"/>
              </w:rPr>
            </w:pPr>
            <w:r w:rsidRPr="009B5B1D">
              <w:rPr>
                <w:sz w:val="22"/>
                <w:szCs w:val="22"/>
              </w:rPr>
              <w:t xml:space="preserve">Pagal </w:t>
            </w:r>
            <w:r w:rsidR="00CF2F09" w:rsidRPr="009B5B1D">
              <w:rPr>
                <w:sz w:val="22"/>
                <w:szCs w:val="22"/>
              </w:rPr>
              <w:t>VPS priemon</w:t>
            </w:r>
            <w:r w:rsidR="00827E5A">
              <w:rPr>
                <w:sz w:val="22"/>
                <w:szCs w:val="22"/>
              </w:rPr>
              <w:t>ę</w:t>
            </w:r>
            <w:r w:rsidR="009D14A5">
              <w:rPr>
                <w:sz w:val="22"/>
                <w:szCs w:val="22"/>
              </w:rPr>
              <w:t xml:space="preserve"> </w:t>
            </w:r>
            <w:r w:rsidRPr="009B5B1D">
              <w:rPr>
                <w:sz w:val="22"/>
                <w:szCs w:val="22"/>
              </w:rPr>
              <w:t>parama teikiama:</w:t>
            </w:r>
          </w:p>
        </w:tc>
        <w:tc>
          <w:tcPr>
            <w:tcW w:w="8647" w:type="dxa"/>
            <w:gridSpan w:val="21"/>
            <w:shd w:val="clear" w:color="auto" w:fill="auto"/>
          </w:tcPr>
          <w:p w14:paraId="35259EA6" w14:textId="39BD486A" w:rsidR="00311D03" w:rsidRPr="00311D03" w:rsidRDefault="00311D03" w:rsidP="005F596C">
            <w:pPr>
              <w:jc w:val="both"/>
              <w:rPr>
                <w:sz w:val="22"/>
                <w:szCs w:val="22"/>
              </w:rPr>
            </w:pPr>
            <w:r w:rsidRPr="00311D03">
              <w:rPr>
                <w:rStyle w:val="Emphasis"/>
                <w:i w:val="0"/>
                <w:sz w:val="22"/>
                <w:szCs w:val="22"/>
              </w:rPr>
              <w:t>Ši priemonė, remiantis socialinio verslo koncepcija,  yra susijusi su NVO n</w:t>
            </w:r>
            <w:r w:rsidRPr="00311D03">
              <w:rPr>
                <w:sz w:val="22"/>
                <w:szCs w:val="22"/>
              </w:rPr>
              <w:t>uolatinės ūkinės komercinės veiklos, kai tikslinėms socialinėms grupėms teikiamos paslaugos socialinėms reikmėms (būsto, sveikatos priežiūros, pagalbos pagyvenusiems asmenims ar neįgaliesiems, pažeidžiamų grupių socialinės įtraukties, vaikų priežiūros ir kt.), kūrimu ir plėtra.</w:t>
            </w:r>
          </w:p>
          <w:p w14:paraId="3A2599F8" w14:textId="77777777" w:rsidR="007103F5" w:rsidRPr="007103F5" w:rsidRDefault="007103F5" w:rsidP="000C45CF">
            <w:pPr>
              <w:jc w:val="both"/>
              <w:rPr>
                <w:sz w:val="22"/>
                <w:szCs w:val="22"/>
              </w:rPr>
            </w:pPr>
            <w:r w:rsidRPr="007103F5">
              <w:rPr>
                <w:sz w:val="22"/>
                <w:szCs w:val="22"/>
              </w:rPr>
              <w:t>Sūduvos VVG teritorijoje veikiančios NVO yra pagrindinės kaimo paslaugų poreikio formuotojos, nes yra arčiausiai paslaugų gavėjų, geriausiai žino savo bendruomenės narių poreikį bei spręstinas socialines problemas. Bendruomeninės ir kitos nevyriausybinės organizacijos, šia priemone skatinamos panaudoti atnaujintus pastatus, erdves, pritaikyti kitus viešuosius pastatus, sprendžiant socialinėms reikmėms skirtų paslaugų (sveikatos priežiūra, vaikų priežiūra, laisvalaikio užimtumas ir t.t.) trūkumą kaimo gyventojams, skatinant socialinio verslo kūrimąsi kaime.</w:t>
            </w:r>
          </w:p>
          <w:p w14:paraId="4F908A3F" w14:textId="77777777" w:rsidR="007103F5" w:rsidRPr="007103F5" w:rsidRDefault="007103F5" w:rsidP="000C45CF">
            <w:pPr>
              <w:jc w:val="both"/>
              <w:rPr>
                <w:sz w:val="22"/>
                <w:szCs w:val="22"/>
              </w:rPr>
            </w:pPr>
            <w:r w:rsidRPr="007103F5">
              <w:rPr>
                <w:sz w:val="22"/>
                <w:szCs w:val="22"/>
              </w:rPr>
              <w:t>Kaimo vietovėse esantys viešųjų paslaugų objektai mažėjant gyventojų skaičiui yra uždaromi arba planuojami uždaryti. Gyventojai lieka be viešųjų paslaugų prieinamumo savo gyvenamojoje vietovėje. Viešieji pastatai, erdvės uždarius socialinės infrastruktūros objektus kaimo vietovėse, lieka nebenaudojami arba iš dalies nebenaudojami.</w:t>
            </w:r>
          </w:p>
          <w:p w14:paraId="76F8997F" w14:textId="2198B347" w:rsidR="007103F5" w:rsidRPr="00280E45" w:rsidRDefault="007103F5" w:rsidP="000C45CF">
            <w:pPr>
              <w:jc w:val="both"/>
              <w:rPr>
                <w:sz w:val="22"/>
                <w:szCs w:val="22"/>
              </w:rPr>
            </w:pPr>
            <w:r w:rsidRPr="007103F5">
              <w:rPr>
                <w:sz w:val="22"/>
                <w:szCs w:val="22"/>
              </w:rPr>
              <w:t>Projektais siekiama teikti vietos bendruomenei reikalingas paslaugas ar produktus, kurie didins kaimo vietovių gyvybingumą ir patrauklumą, mažins socialinę atskirtį ir skurdą bei prisidės prie teigiamo socialinio poveikio kūrimo.</w:t>
            </w:r>
          </w:p>
          <w:p w14:paraId="549A50C9" w14:textId="459EF5ED" w:rsidR="00463C89" w:rsidRPr="00D9417E" w:rsidRDefault="00D46D99" w:rsidP="005F596C">
            <w:pPr>
              <w:jc w:val="both"/>
              <w:rPr>
                <w:sz w:val="22"/>
                <w:szCs w:val="22"/>
              </w:rPr>
            </w:pPr>
            <w:r w:rsidRPr="00280E45">
              <w:rPr>
                <w:sz w:val="22"/>
                <w:szCs w:val="22"/>
              </w:rPr>
              <w:t xml:space="preserve">Pareiškėjai, teikiantys paraiškas, turi vietos projekto paraiškos (FSA 1 priedas) 3 dalyje „Vietos projekto idėjos aprašymas“, taip pat verslo plane (FSA </w:t>
            </w:r>
            <w:r w:rsidR="000C45CF">
              <w:rPr>
                <w:sz w:val="22"/>
                <w:szCs w:val="22"/>
              </w:rPr>
              <w:t>2</w:t>
            </w:r>
            <w:r w:rsidRPr="00280E45">
              <w:rPr>
                <w:sz w:val="22"/>
                <w:szCs w:val="22"/>
              </w:rPr>
              <w:t xml:space="preserve"> priedas), pateikti informaciją apie planuojamo vietos projekto tikslus, uždavinius, planuojamas veiklas, kurių pagrindu būtų galima įvertinti, kaip vietos projektas atitinka VPS, VPS priemonės tikslus, remiamas veiklas.</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423E8ED8" w14:textId="7868588E" w:rsidR="00EF0476" w:rsidRPr="000C45CF" w:rsidRDefault="00BF0FF4" w:rsidP="0083270C">
            <w:pPr>
              <w:pStyle w:val="CentrBold"/>
              <w:spacing w:line="240" w:lineRule="auto"/>
              <w:jc w:val="both"/>
              <w:rPr>
                <w:sz w:val="22"/>
                <w:szCs w:val="22"/>
                <w:lang w:val="fr-FR"/>
              </w:rPr>
            </w:pPr>
            <w:r w:rsidRPr="000C45CF">
              <w:rPr>
                <w:sz w:val="22"/>
                <w:szCs w:val="22"/>
                <w:lang w:val="fr-FR"/>
              </w:rPr>
              <w:t xml:space="preserve"> </w:t>
            </w:r>
            <w:r w:rsidR="00EF0476">
              <w:rPr>
                <w:b w:val="0"/>
                <w:caps w:val="0"/>
                <w:sz w:val="22"/>
                <w:szCs w:val="22"/>
                <w:lang w:val="lt-LT"/>
              </w:rPr>
              <w:t>Sūduvos VVG teritorijoje arba Kazlų Rūdos mieste registruoti, bet Sūduvos VVG teritorijoje veiklą vykdantys viešieji juridiniai asmenys: nevyriausybinės organizacijos.</w:t>
            </w:r>
          </w:p>
          <w:p w14:paraId="1811BD8B" w14:textId="70BA9DA4" w:rsidR="00AE0AB3" w:rsidRPr="009B5B1D" w:rsidRDefault="009E0F52" w:rsidP="0083270C">
            <w:pPr>
              <w:pStyle w:val="CentrBold"/>
              <w:spacing w:line="240" w:lineRule="auto"/>
              <w:jc w:val="both"/>
              <w:rPr>
                <w:b w:val="0"/>
                <w:caps w:val="0"/>
                <w:sz w:val="22"/>
                <w:szCs w:val="22"/>
                <w:lang w:val="lt-LT"/>
              </w:rPr>
            </w:pPr>
            <w:r>
              <w:rPr>
                <w:b w:val="0"/>
                <w:caps w:val="0"/>
                <w:sz w:val="22"/>
                <w:szCs w:val="22"/>
                <w:lang w:val="lt-LT"/>
              </w:rPr>
              <w:t xml:space="preserve"> </w:t>
            </w:r>
            <w:r w:rsidR="00AE0AB3" w:rsidRPr="009B5B1D">
              <w:rPr>
                <w:b w:val="0"/>
                <w:caps w:val="0"/>
                <w:sz w:val="22"/>
                <w:szCs w:val="22"/>
                <w:lang w:val="lt-LT"/>
              </w:rPr>
              <w:t xml:space="preserve">Pareiškėjai turi atitikti šio FSA </w:t>
            </w:r>
            <w:r w:rsidR="00E8350C" w:rsidRPr="009B5B1D">
              <w:rPr>
                <w:b w:val="0"/>
                <w:caps w:val="0"/>
                <w:sz w:val="22"/>
                <w:szCs w:val="22"/>
                <w:lang w:val="lt-LT"/>
              </w:rPr>
              <w:t xml:space="preserve">4 </w:t>
            </w:r>
            <w:r w:rsidR="001A1F6C" w:rsidRPr="009B5B1D">
              <w:rPr>
                <w:b w:val="0"/>
                <w:caps w:val="0"/>
                <w:sz w:val="22"/>
                <w:szCs w:val="22"/>
                <w:lang w:val="lt-LT"/>
              </w:rPr>
              <w:t xml:space="preserve">dalyje </w:t>
            </w:r>
            <w:r w:rsidR="00895978" w:rsidRPr="009B5B1D">
              <w:rPr>
                <w:b w:val="0"/>
                <w:caps w:val="0"/>
                <w:sz w:val="22"/>
                <w:szCs w:val="22"/>
                <w:lang w:val="lt-LT"/>
              </w:rPr>
              <w:t xml:space="preserve">„Vietos projektų tinkamumo </w:t>
            </w:r>
            <w:r w:rsidR="00CC17A3" w:rsidRPr="009B5B1D">
              <w:rPr>
                <w:b w:val="0"/>
                <w:caps w:val="0"/>
                <w:sz w:val="22"/>
                <w:szCs w:val="22"/>
                <w:lang w:val="lt-LT"/>
              </w:rPr>
              <w:t xml:space="preserve">finansuoti </w:t>
            </w:r>
            <w:r w:rsidR="00895978" w:rsidRPr="009B5B1D">
              <w:rPr>
                <w:b w:val="0"/>
                <w:caps w:val="0"/>
                <w:sz w:val="22"/>
                <w:szCs w:val="22"/>
                <w:lang w:val="lt-LT"/>
              </w:rPr>
              <w:t xml:space="preserve">sąlygos </w:t>
            </w:r>
            <w:r w:rsidR="00AE0AB3" w:rsidRPr="009B5B1D">
              <w:rPr>
                <w:b w:val="0"/>
                <w:caps w:val="0"/>
                <w:sz w:val="22"/>
                <w:szCs w:val="22"/>
                <w:lang w:val="lt-LT"/>
              </w:rPr>
              <w:t>ir vietos projektų vykdytojų įsipareigojimai“ nurodytus</w:t>
            </w:r>
            <w:r w:rsidR="00143B96" w:rsidRPr="009B5B1D">
              <w:rPr>
                <w:b w:val="0"/>
                <w:caps w:val="0"/>
                <w:sz w:val="22"/>
                <w:szCs w:val="22"/>
                <w:lang w:val="lt-LT"/>
              </w:rPr>
              <w:t xml:space="preserve"> ir</w:t>
            </w:r>
            <w:r w:rsidR="00AE0AB3" w:rsidRPr="009B5B1D">
              <w:rPr>
                <w:b w:val="0"/>
                <w:caps w:val="0"/>
                <w:sz w:val="22"/>
                <w:szCs w:val="22"/>
                <w:lang w:val="lt-LT"/>
              </w:rPr>
              <w:t xml:space="preserve"> pareiškėjui taikomus bendruosius</w:t>
            </w:r>
            <w:r w:rsidR="0083270C">
              <w:rPr>
                <w:b w:val="0"/>
                <w:caps w:val="0"/>
                <w:sz w:val="22"/>
                <w:szCs w:val="22"/>
                <w:lang w:val="lt-LT"/>
              </w:rPr>
              <w:t xml:space="preserve"> </w:t>
            </w:r>
            <w:r w:rsidR="00AE0AB3" w:rsidRPr="009B5B1D">
              <w:rPr>
                <w:b w:val="0"/>
                <w:caps w:val="0"/>
                <w:sz w:val="22"/>
                <w:szCs w:val="22"/>
                <w:lang w:val="lt-LT"/>
              </w:rPr>
              <w:t>tinkamumo reikalavimus.</w:t>
            </w:r>
            <w:r w:rsidR="00320950" w:rsidRPr="009B5B1D">
              <w:rPr>
                <w:b w:val="0"/>
                <w:caps w:val="0"/>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41A541AF" w14:textId="4FA04D09" w:rsidR="009C6EC3" w:rsidRPr="009B5B1D" w:rsidRDefault="009F5ABA" w:rsidP="0083270C">
            <w:pPr>
              <w:jc w:val="both"/>
              <w:rPr>
                <w:sz w:val="22"/>
                <w:szCs w:val="22"/>
              </w:rPr>
            </w:pPr>
            <w:r w:rsidRPr="009B5B1D">
              <w:rPr>
                <w:sz w:val="22"/>
                <w:szCs w:val="22"/>
              </w:rPr>
              <w:t>Galimi vietos projekto pareiškėjo partneriai:</w:t>
            </w:r>
            <w:r w:rsidR="00FC7A46" w:rsidRPr="009B5B1D">
              <w:rPr>
                <w:rStyle w:val="FootnoteReference"/>
                <w:i/>
                <w:sz w:val="22"/>
                <w:szCs w:val="22"/>
              </w:rPr>
              <w:t xml:space="preserve"> </w:t>
            </w:r>
          </w:p>
        </w:tc>
        <w:tc>
          <w:tcPr>
            <w:tcW w:w="8647" w:type="dxa"/>
            <w:gridSpan w:val="21"/>
            <w:shd w:val="clear" w:color="auto" w:fill="auto"/>
          </w:tcPr>
          <w:p w14:paraId="6189EEF2" w14:textId="77777777" w:rsidR="00F97879" w:rsidRPr="000C45CF" w:rsidRDefault="00F97879" w:rsidP="0083270C">
            <w:pPr>
              <w:jc w:val="both"/>
              <w:rPr>
                <w:sz w:val="22"/>
                <w:szCs w:val="22"/>
              </w:rPr>
            </w:pPr>
            <w:r w:rsidRPr="000C45CF">
              <w:rPr>
                <w:sz w:val="22"/>
                <w:szCs w:val="22"/>
              </w:rPr>
              <w:t xml:space="preserve">Galimi partneriai: fiziniai asmenys, viešieji ir privatūs juridiniai asmenys. </w:t>
            </w:r>
          </w:p>
          <w:p w14:paraId="7BD5BCD9" w14:textId="4852F707" w:rsidR="003E6A3B" w:rsidRPr="0083270C" w:rsidRDefault="003E6A3B" w:rsidP="0083270C">
            <w:pPr>
              <w:jc w:val="both"/>
              <w:rPr>
                <w:rFonts w:ascii="TimesNewRomanPSMT" w:hAnsi="TimesNewRomanPSMT" w:cs="TimesNewRomanPSMT"/>
                <w:sz w:val="22"/>
                <w:szCs w:val="22"/>
              </w:rPr>
            </w:pP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4D79753C" w:rsidR="009C6EC3" w:rsidRPr="009B5B1D" w:rsidRDefault="009D14A5" w:rsidP="009D14A5">
            <w:pPr>
              <w:jc w:val="both"/>
              <w:rPr>
                <w:sz w:val="22"/>
                <w:szCs w:val="22"/>
              </w:rPr>
            </w:pPr>
            <w:r>
              <w:rPr>
                <w:sz w:val="22"/>
                <w:szCs w:val="22"/>
              </w:rPr>
              <w:t xml:space="preserve">Kvietimui teikti VPS priemonę </w:t>
            </w:r>
            <w:r w:rsidR="00533059" w:rsidRPr="009B5B1D">
              <w:rPr>
                <w:sz w:val="22"/>
                <w:szCs w:val="22"/>
              </w:rPr>
              <w:t>vietos projektų paraiškas skiriama:</w:t>
            </w:r>
          </w:p>
        </w:tc>
        <w:tc>
          <w:tcPr>
            <w:tcW w:w="8647" w:type="dxa"/>
            <w:gridSpan w:val="21"/>
            <w:shd w:val="clear" w:color="auto" w:fill="auto"/>
          </w:tcPr>
          <w:p w14:paraId="324FA27E" w14:textId="0C35FE53" w:rsidR="009C6EC3" w:rsidRPr="001969BE" w:rsidRDefault="000C45CF" w:rsidP="008F2F5F">
            <w:pPr>
              <w:jc w:val="both"/>
            </w:pPr>
            <w:r w:rsidRPr="001969BE">
              <w:t>124 830,00</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44C8FF5A" w14:textId="21658AB6" w:rsidR="008156B1" w:rsidRPr="008F2F5F" w:rsidRDefault="00EC348B" w:rsidP="008156B1">
            <w:pPr>
              <w:jc w:val="both"/>
            </w:pPr>
            <w:r>
              <w:t>4</w:t>
            </w:r>
            <w:r w:rsidR="00685D21">
              <w:t>0 000,00</w:t>
            </w:r>
            <w:r w:rsidR="008F2F5F" w:rsidRPr="002075D1">
              <w:t xml:space="preserve"> Eur. </w:t>
            </w: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661567E2" w14:textId="79842F2E" w:rsidR="00020551" w:rsidRPr="009B5B1D" w:rsidRDefault="007E51AF" w:rsidP="001C4538">
            <w:pPr>
              <w:pStyle w:val="BodyText10"/>
              <w:ind w:firstLine="0"/>
              <w:rPr>
                <w:rFonts w:ascii="Times New Roman" w:hAnsi="Times New Roman" w:cs="Times New Roman"/>
                <w:b/>
                <w:i/>
                <w:sz w:val="22"/>
                <w:szCs w:val="22"/>
                <w:lang w:val="lt-LT"/>
              </w:rPr>
            </w:pPr>
            <w:r w:rsidRPr="009B5B1D">
              <w:rPr>
                <w:rFonts w:ascii="Times New Roman" w:hAnsi="Times New Roman" w:cs="Times New Roman"/>
                <w:sz w:val="22"/>
                <w:szCs w:val="22"/>
                <w:lang w:val="lt-LT"/>
              </w:rPr>
              <w:t>L</w:t>
            </w:r>
            <w:r w:rsidR="00A0706D" w:rsidRPr="009B5B1D">
              <w:rPr>
                <w:rFonts w:ascii="Times New Roman" w:hAnsi="Times New Roman" w:cs="Times New Roman"/>
                <w:sz w:val="22"/>
                <w:szCs w:val="22"/>
                <w:lang w:val="lt-LT"/>
              </w:rPr>
              <w:t xml:space="preserve">ėšos vietos projektui įgyvendinti gali sudaryti iki </w:t>
            </w:r>
            <w:r w:rsidR="001C4538">
              <w:rPr>
                <w:rFonts w:ascii="Times New Roman" w:hAnsi="Times New Roman" w:cs="Times New Roman"/>
                <w:sz w:val="22"/>
                <w:szCs w:val="22"/>
                <w:lang w:val="lt-LT"/>
              </w:rPr>
              <w:t>95</w:t>
            </w:r>
            <w:r w:rsidR="00A0706D" w:rsidRPr="009B5B1D">
              <w:rPr>
                <w:rFonts w:ascii="Times New Roman" w:hAnsi="Times New Roman" w:cs="Times New Roman"/>
                <w:sz w:val="22"/>
                <w:szCs w:val="22"/>
                <w:lang w:val="lt-LT"/>
              </w:rPr>
              <w:t xml:space="preserve"> proc. visų ti</w:t>
            </w:r>
            <w:r w:rsidR="00511611">
              <w:rPr>
                <w:rFonts w:ascii="Times New Roman" w:hAnsi="Times New Roman" w:cs="Times New Roman"/>
                <w:sz w:val="22"/>
                <w:szCs w:val="22"/>
                <w:lang w:val="lt-LT"/>
              </w:rPr>
              <w:t>nkamų finansuoti vietos projekto</w:t>
            </w:r>
            <w:r w:rsidR="00A0706D" w:rsidRPr="009B5B1D">
              <w:rPr>
                <w:rFonts w:ascii="Times New Roman" w:hAnsi="Times New Roman" w:cs="Times New Roman"/>
                <w:sz w:val="22"/>
                <w:szCs w:val="22"/>
                <w:lang w:val="lt-LT"/>
              </w:rPr>
              <w:t xml:space="preserve"> išlaidų</w:t>
            </w:r>
            <w:r w:rsidR="00345F64" w:rsidRPr="009B5B1D">
              <w:rPr>
                <w:rFonts w:ascii="Times New Roman" w:hAnsi="Times New Roman" w:cs="Times New Roman"/>
                <w:sz w:val="22"/>
                <w:szCs w:val="22"/>
                <w:lang w:val="lt-LT"/>
              </w:rPr>
              <w:t>.</w:t>
            </w:r>
          </w:p>
        </w:tc>
      </w:tr>
      <w:tr w:rsidR="00020551" w:rsidRPr="009B5B1D" w14:paraId="40AB570B" w14:textId="77777777" w:rsidTr="00FB19FD">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5E68F7B4" w:rsidR="00020551" w:rsidRPr="009B5B1D" w:rsidRDefault="0053775D" w:rsidP="0083270C">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ir (arba) partneris</w:t>
            </w:r>
            <w:r w:rsidR="0083270C" w:rsidRPr="000C45CF">
              <w:rPr>
                <w:i/>
                <w:lang w:val="lt-LT"/>
              </w:rPr>
              <w:t xml:space="preserve"> </w:t>
            </w:r>
            <w:r w:rsidRPr="009B5B1D">
              <w:rPr>
                <w:rFonts w:ascii="Times New Roman" w:hAnsi="Times New Roman" w:cs="Times New Roman"/>
                <w:sz w:val="22"/>
                <w:szCs w:val="22"/>
                <w:lang w:val="lt-LT"/>
              </w:rPr>
              <w:t>privalo finansuoti:</w:t>
            </w:r>
          </w:p>
        </w:tc>
        <w:tc>
          <w:tcPr>
            <w:tcW w:w="8647" w:type="dxa"/>
            <w:gridSpan w:val="21"/>
            <w:shd w:val="clear" w:color="auto" w:fill="auto"/>
          </w:tcPr>
          <w:p w14:paraId="2184F7B1" w14:textId="77777777" w:rsidR="00876B01" w:rsidRPr="00876B01" w:rsidRDefault="00876B01" w:rsidP="00876B01">
            <w:pPr>
              <w:jc w:val="both"/>
              <w:rPr>
                <w:sz w:val="22"/>
                <w:szCs w:val="22"/>
              </w:rPr>
            </w:pPr>
            <w:r w:rsidRPr="00876B01">
              <w:rPr>
                <w:sz w:val="22"/>
                <w:szCs w:val="22"/>
              </w:rPr>
              <w:t xml:space="preserve">• pareiškėjo nuosavomis piniginėmis lėšomis arba savivaldybės biudžeto lėšomis (kai taikoma); </w:t>
            </w:r>
          </w:p>
          <w:p w14:paraId="1483AFB6" w14:textId="77777777" w:rsidR="00876B01" w:rsidRPr="00876B01" w:rsidRDefault="00876B01" w:rsidP="00876B01">
            <w:pPr>
              <w:jc w:val="both"/>
              <w:rPr>
                <w:sz w:val="22"/>
                <w:szCs w:val="22"/>
              </w:rPr>
            </w:pPr>
            <w:r w:rsidRPr="00876B01">
              <w:rPr>
                <w:sz w:val="22"/>
                <w:szCs w:val="22"/>
              </w:rPr>
              <w:t xml:space="preserve">• tinkamo vietos projekto partnerio nuosavomis piniginėmis lėšomis; </w:t>
            </w:r>
          </w:p>
          <w:p w14:paraId="4DB4C3B1" w14:textId="77777777" w:rsidR="00876B01" w:rsidRPr="00876B01" w:rsidRDefault="00876B01" w:rsidP="00876B01">
            <w:pPr>
              <w:jc w:val="both"/>
              <w:rPr>
                <w:sz w:val="22"/>
                <w:szCs w:val="22"/>
              </w:rPr>
            </w:pPr>
            <w:r w:rsidRPr="00876B01">
              <w:rPr>
                <w:sz w:val="22"/>
                <w:szCs w:val="22"/>
              </w:rPr>
              <w:t xml:space="preserve">• pareiškėjo skolintomis lėšomis; </w:t>
            </w:r>
          </w:p>
          <w:p w14:paraId="42CC6589" w14:textId="77777777" w:rsidR="00876B01" w:rsidRPr="00876B01" w:rsidRDefault="00876B01" w:rsidP="00876B01">
            <w:pPr>
              <w:jc w:val="both"/>
              <w:rPr>
                <w:sz w:val="22"/>
                <w:szCs w:val="22"/>
              </w:rPr>
            </w:pPr>
            <w:r w:rsidRPr="00876B01">
              <w:rPr>
                <w:sz w:val="22"/>
                <w:szCs w:val="22"/>
              </w:rPr>
              <w:t xml:space="preserve">• pareiškėjo ir (arba) tinkamo vietos projekto partnerio įnašu natūra – savanoriškais darbais; </w:t>
            </w:r>
          </w:p>
          <w:p w14:paraId="66DB74A5" w14:textId="77777777" w:rsidR="00876B01" w:rsidRPr="00876B01" w:rsidRDefault="00876B01" w:rsidP="00876B01">
            <w:pPr>
              <w:jc w:val="both"/>
              <w:rPr>
                <w:sz w:val="22"/>
                <w:szCs w:val="22"/>
              </w:rPr>
            </w:pPr>
            <w:r w:rsidRPr="00876B01">
              <w:rPr>
                <w:sz w:val="22"/>
                <w:szCs w:val="22"/>
              </w:rPr>
              <w:lastRenderedPageBreak/>
              <w:t xml:space="preserve">• pareiškėjo iš vietos projekte numatytos vykdyti veiklos gautinomis lėšomis; </w:t>
            </w:r>
          </w:p>
          <w:p w14:paraId="0422A89E" w14:textId="0C16D322" w:rsidR="00020551" w:rsidRPr="00876B01" w:rsidRDefault="00876B01" w:rsidP="00876B01">
            <w:pPr>
              <w:jc w:val="both"/>
              <w:rPr>
                <w:sz w:val="22"/>
                <w:szCs w:val="22"/>
              </w:rPr>
            </w:pPr>
            <w:r w:rsidRPr="00876B01">
              <w:rPr>
                <w:sz w:val="22"/>
                <w:szCs w:val="22"/>
              </w:rPr>
              <w:t>• gautinomis paramos lėšomis, kai vietos projektas įgyvendinamas ne vienu etapu.</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4C005C4B" w14:textId="77777777" w:rsidR="0083270C" w:rsidRDefault="0083270C" w:rsidP="0083270C">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Europos žemės ūkio fondo kaimo plėtrai (toliau – EŽŪFKP) ir Lietuvos Respublikos valstybės</w:t>
            </w:r>
          </w:p>
          <w:p w14:paraId="45EED3C0" w14:textId="44E17B25" w:rsidR="001170A2" w:rsidRPr="009B5B1D" w:rsidRDefault="0083270C" w:rsidP="0083270C">
            <w:pPr>
              <w:pStyle w:val="num1diagrama0"/>
              <w:tabs>
                <w:tab w:val="left" w:pos="540"/>
                <w:tab w:val="left" w:pos="1260"/>
                <w:tab w:val="left" w:pos="1440"/>
                <w:tab w:val="left" w:pos="1620"/>
                <w:tab w:val="left" w:pos="1800"/>
              </w:tabs>
              <w:rPr>
                <w:i/>
                <w:sz w:val="22"/>
                <w:szCs w:val="22"/>
              </w:rPr>
            </w:pPr>
            <w:r>
              <w:rPr>
                <w:rFonts w:ascii="TimesNewRomanPSMT" w:hAnsi="TimesNewRomanPSMT" w:cs="TimesNewRomanPSMT"/>
                <w:sz w:val="22"/>
                <w:szCs w:val="22"/>
              </w:rPr>
              <w:t>biudžeto lėšos.</w:t>
            </w: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5D5D6B1C" w14:textId="77777777" w:rsidR="00876B01" w:rsidRDefault="00876B01">
      <w:pPr>
        <w:rPr>
          <w:sz w:val="22"/>
          <w:szCs w:val="22"/>
        </w:rPr>
      </w:pPr>
    </w:p>
    <w:p w14:paraId="3D09853E" w14:textId="77777777" w:rsidR="004B7C55" w:rsidRPr="009B5B1D" w:rsidRDefault="004B7C55">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16B58865"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47935C75" w:rsidR="00E71282" w:rsidRPr="009B5B1D" w:rsidRDefault="00E71282" w:rsidP="009D14A5">
            <w:pPr>
              <w:jc w:val="both"/>
              <w:rPr>
                <w:b/>
                <w:sz w:val="22"/>
                <w:szCs w:val="22"/>
              </w:rPr>
            </w:pPr>
            <w:r w:rsidRPr="009B5B1D">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076A32B6" w:rsidR="00C95BE1" w:rsidRPr="009B5B1D" w:rsidRDefault="00C95BE1" w:rsidP="0083270C">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6920BB6D" w:rsidR="00C95BE1" w:rsidRPr="009B5B1D" w:rsidRDefault="00C95BE1" w:rsidP="00C95BE1">
            <w:pPr>
              <w:jc w:val="center"/>
              <w:rPr>
                <w:b/>
                <w:i/>
                <w:sz w:val="22"/>
                <w:szCs w:val="22"/>
              </w:rPr>
            </w:pPr>
            <w:r w:rsidRPr="009B5B1D">
              <w:rPr>
                <w:b/>
                <w:sz w:val="22"/>
                <w:szCs w:val="22"/>
              </w:rPr>
              <w:t>Patikrinamumas</w:t>
            </w:r>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27C338E3" w:rsidR="00C95BE1" w:rsidRPr="009B5B1D" w:rsidRDefault="00C95BE1" w:rsidP="00C95BE1">
            <w:pPr>
              <w:jc w:val="center"/>
              <w:rPr>
                <w:b/>
                <w:sz w:val="22"/>
                <w:szCs w:val="22"/>
              </w:rPr>
            </w:pPr>
            <w:r w:rsidRPr="009B5B1D">
              <w:rPr>
                <w:b/>
                <w:sz w:val="22"/>
                <w:szCs w:val="22"/>
              </w:rPr>
              <w:t>Kontroliuojamumas</w:t>
            </w:r>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ex-post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14:paraId="2CD62E88" w14:textId="10282638" w:rsidR="00C95BE1" w:rsidRPr="009B5B1D" w:rsidRDefault="00C95BE1" w:rsidP="0083270C">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C95BE1" w:rsidRPr="009B5B1D" w14:paraId="6E401A91" w14:textId="77777777" w:rsidTr="00C95BE1">
        <w:tc>
          <w:tcPr>
            <w:tcW w:w="756" w:type="dxa"/>
            <w:shd w:val="clear" w:color="auto" w:fill="auto"/>
            <w:vAlign w:val="center"/>
          </w:tcPr>
          <w:p w14:paraId="6E1957F8" w14:textId="77777777" w:rsidR="00C95BE1" w:rsidRPr="009B5B1D" w:rsidRDefault="00C95BE1" w:rsidP="00C95BE1">
            <w:pPr>
              <w:rPr>
                <w:b/>
                <w:sz w:val="22"/>
                <w:szCs w:val="22"/>
              </w:rPr>
            </w:pPr>
            <w:r w:rsidRPr="009B5B1D">
              <w:rPr>
                <w:b/>
                <w:sz w:val="22"/>
                <w:szCs w:val="22"/>
              </w:rPr>
              <w:t>1.</w:t>
            </w:r>
          </w:p>
        </w:tc>
        <w:tc>
          <w:tcPr>
            <w:tcW w:w="3873" w:type="dxa"/>
            <w:shd w:val="clear" w:color="auto" w:fill="auto"/>
          </w:tcPr>
          <w:p w14:paraId="7E492ACE" w14:textId="23C9DC91" w:rsidR="00C95BE1" w:rsidRPr="00A6154D" w:rsidRDefault="00533EFE" w:rsidP="0069406B">
            <w:pPr>
              <w:pStyle w:val="ListParagraph"/>
              <w:tabs>
                <w:tab w:val="left" w:pos="278"/>
              </w:tabs>
              <w:ind w:left="0"/>
              <w:jc w:val="both"/>
              <w:rPr>
                <w:b/>
                <w:sz w:val="22"/>
                <w:szCs w:val="22"/>
              </w:rPr>
            </w:pPr>
            <w:r w:rsidRPr="00533EFE">
              <w:rPr>
                <w:b/>
                <w:sz w:val="22"/>
                <w:szCs w:val="22"/>
              </w:rPr>
              <w:t>Sukurtomis paslaugomis/produktais naudosis (turės galimybę naudotis) ne vienos seniūnijos gyventojai.</w:t>
            </w:r>
            <w:r>
              <w:t xml:space="preserve"> </w:t>
            </w:r>
            <w:r w:rsidR="0089533A" w:rsidRPr="007136F4">
              <w:rPr>
                <w:sz w:val="22"/>
                <w:szCs w:val="22"/>
              </w:rPr>
              <w:t>Šis atrankos kriterijus detalizuojamas taip:</w:t>
            </w:r>
          </w:p>
        </w:tc>
        <w:tc>
          <w:tcPr>
            <w:tcW w:w="1650" w:type="dxa"/>
            <w:gridSpan w:val="2"/>
            <w:shd w:val="clear" w:color="auto" w:fill="auto"/>
          </w:tcPr>
          <w:p w14:paraId="57FC175F" w14:textId="6C0D29AB" w:rsidR="00C95BE1" w:rsidRPr="00117C2F" w:rsidRDefault="00966BB1" w:rsidP="00C95BE1">
            <w:pPr>
              <w:jc w:val="center"/>
              <w:rPr>
                <w:b/>
                <w:sz w:val="22"/>
                <w:szCs w:val="22"/>
              </w:rPr>
            </w:pPr>
            <w:r>
              <w:rPr>
                <w:b/>
                <w:sz w:val="22"/>
                <w:szCs w:val="22"/>
              </w:rPr>
              <w:t>25</w:t>
            </w:r>
          </w:p>
        </w:tc>
        <w:tc>
          <w:tcPr>
            <w:tcW w:w="4064" w:type="dxa"/>
            <w:shd w:val="clear" w:color="auto" w:fill="auto"/>
          </w:tcPr>
          <w:p w14:paraId="7D197F22" w14:textId="05D8071F" w:rsidR="00C95BE1" w:rsidRPr="00E00E2C" w:rsidRDefault="00E00E2C" w:rsidP="0069406B">
            <w:pPr>
              <w:autoSpaceDE w:val="0"/>
              <w:autoSpaceDN w:val="0"/>
              <w:adjustRightInd w:val="0"/>
              <w:jc w:val="both"/>
              <w:rPr>
                <w:sz w:val="22"/>
                <w:szCs w:val="22"/>
              </w:rPr>
            </w:pPr>
            <w:r w:rsidRPr="00E00E2C">
              <w:rPr>
                <w:sz w:val="22"/>
                <w:szCs w:val="22"/>
              </w:rPr>
              <w:t>Paraiškoje turi būti aiškiai nurodyta, kurių seniūnijų gyventojai naudosis projektų rezultatais. Vertinama pagal paraiškos 3 dalyje „Vietos projekto idėjos aprašymas“ ir 4 dalyje „Vietos projekto atitiktis vietos projektų atrankos kriterijams“ pateiktą informaciją.</w:t>
            </w:r>
          </w:p>
        </w:tc>
        <w:tc>
          <w:tcPr>
            <w:tcW w:w="4820" w:type="dxa"/>
            <w:shd w:val="clear" w:color="auto" w:fill="auto"/>
          </w:tcPr>
          <w:p w14:paraId="562F4392" w14:textId="4D808647" w:rsidR="00C95BE1" w:rsidRPr="00E00E2C" w:rsidRDefault="00E00E2C" w:rsidP="0069406B">
            <w:pPr>
              <w:jc w:val="both"/>
              <w:rPr>
                <w:sz w:val="22"/>
                <w:szCs w:val="22"/>
              </w:rPr>
            </w:pPr>
            <w:r w:rsidRPr="00E00E2C">
              <w:rPr>
                <w:sz w:val="22"/>
                <w:szCs w:val="22"/>
              </w:rPr>
              <w:t>Atitiktis atrankos kriterijui vertinama pagal vietos projekto įgyvendinimo ataskaitoje pateiktus duomenis ir pridedamus dokumentus (naudos gavėjų sąrašai ir panaši informacija).</w:t>
            </w:r>
          </w:p>
        </w:tc>
      </w:tr>
      <w:tr w:rsidR="00FC0F77" w:rsidRPr="009B5B1D" w14:paraId="53FBC1E7" w14:textId="77777777" w:rsidTr="00C95BE1">
        <w:tc>
          <w:tcPr>
            <w:tcW w:w="756" w:type="dxa"/>
            <w:shd w:val="clear" w:color="auto" w:fill="auto"/>
            <w:vAlign w:val="center"/>
          </w:tcPr>
          <w:p w14:paraId="4004F4B1" w14:textId="7C4AAF0E" w:rsidR="00FC0F77" w:rsidRPr="00FC0F77" w:rsidRDefault="00FC0F77" w:rsidP="00C95BE1">
            <w:pPr>
              <w:rPr>
                <w:sz w:val="22"/>
                <w:szCs w:val="22"/>
              </w:rPr>
            </w:pPr>
            <w:r w:rsidRPr="00FC0F77">
              <w:rPr>
                <w:sz w:val="22"/>
                <w:szCs w:val="22"/>
              </w:rPr>
              <w:t>1.1.</w:t>
            </w:r>
          </w:p>
        </w:tc>
        <w:tc>
          <w:tcPr>
            <w:tcW w:w="3873" w:type="dxa"/>
            <w:shd w:val="clear" w:color="auto" w:fill="auto"/>
          </w:tcPr>
          <w:p w14:paraId="192BF9F4" w14:textId="35DA9A3D" w:rsidR="00FC0F77" w:rsidRPr="00FC0F77" w:rsidRDefault="00FC0F77" w:rsidP="0069406B">
            <w:pPr>
              <w:pStyle w:val="ListParagraph"/>
              <w:tabs>
                <w:tab w:val="left" w:pos="278"/>
              </w:tabs>
              <w:ind w:left="0"/>
              <w:jc w:val="both"/>
              <w:rPr>
                <w:b/>
                <w:sz w:val="22"/>
                <w:szCs w:val="22"/>
              </w:rPr>
            </w:pPr>
            <w:r w:rsidRPr="00FC0F77">
              <w:rPr>
                <w:sz w:val="22"/>
                <w:szCs w:val="22"/>
              </w:rPr>
              <w:t>Projekto rezultatais naudosis 3 ir daugiau seniūnijų gyventojai (mažiausiai po 1 gyventoją iš kiekvienos seniūnijos).</w:t>
            </w:r>
          </w:p>
        </w:tc>
        <w:tc>
          <w:tcPr>
            <w:tcW w:w="1650" w:type="dxa"/>
            <w:gridSpan w:val="2"/>
            <w:shd w:val="clear" w:color="auto" w:fill="auto"/>
          </w:tcPr>
          <w:p w14:paraId="4720BC57" w14:textId="5681A9A9" w:rsidR="00FC0F77" w:rsidRPr="00FC0F77" w:rsidRDefault="00966BB1" w:rsidP="00C95BE1">
            <w:pPr>
              <w:jc w:val="center"/>
              <w:rPr>
                <w:sz w:val="22"/>
                <w:szCs w:val="22"/>
              </w:rPr>
            </w:pPr>
            <w:r>
              <w:rPr>
                <w:sz w:val="22"/>
                <w:szCs w:val="22"/>
              </w:rPr>
              <w:t>25</w:t>
            </w:r>
          </w:p>
        </w:tc>
        <w:tc>
          <w:tcPr>
            <w:tcW w:w="4064" w:type="dxa"/>
            <w:shd w:val="clear" w:color="auto" w:fill="auto"/>
          </w:tcPr>
          <w:p w14:paraId="4DE62002" w14:textId="77777777" w:rsidR="00FC0F77" w:rsidRPr="00E00E2C" w:rsidRDefault="00FC0F77" w:rsidP="0069406B">
            <w:pPr>
              <w:autoSpaceDE w:val="0"/>
              <w:autoSpaceDN w:val="0"/>
              <w:adjustRightInd w:val="0"/>
              <w:jc w:val="both"/>
              <w:rPr>
                <w:sz w:val="22"/>
                <w:szCs w:val="22"/>
              </w:rPr>
            </w:pPr>
          </w:p>
        </w:tc>
        <w:tc>
          <w:tcPr>
            <w:tcW w:w="4820" w:type="dxa"/>
            <w:shd w:val="clear" w:color="auto" w:fill="auto"/>
          </w:tcPr>
          <w:p w14:paraId="1066D4BB" w14:textId="77777777" w:rsidR="00FC0F77" w:rsidRPr="00E00E2C" w:rsidRDefault="00FC0F77" w:rsidP="0069406B">
            <w:pPr>
              <w:jc w:val="both"/>
              <w:rPr>
                <w:sz w:val="22"/>
                <w:szCs w:val="22"/>
              </w:rPr>
            </w:pPr>
          </w:p>
        </w:tc>
      </w:tr>
      <w:tr w:rsidR="00FC0F77" w:rsidRPr="009B5B1D" w14:paraId="02A17E43" w14:textId="77777777" w:rsidTr="00C95BE1">
        <w:tc>
          <w:tcPr>
            <w:tcW w:w="756" w:type="dxa"/>
            <w:shd w:val="clear" w:color="auto" w:fill="auto"/>
            <w:vAlign w:val="center"/>
          </w:tcPr>
          <w:p w14:paraId="08A0BB98" w14:textId="08758A60" w:rsidR="00FC0F77" w:rsidRPr="00FC0F77" w:rsidRDefault="00FC0F77" w:rsidP="00C95BE1">
            <w:pPr>
              <w:rPr>
                <w:sz w:val="22"/>
                <w:szCs w:val="22"/>
              </w:rPr>
            </w:pPr>
            <w:r>
              <w:rPr>
                <w:sz w:val="22"/>
                <w:szCs w:val="22"/>
              </w:rPr>
              <w:t xml:space="preserve">1.2. </w:t>
            </w:r>
          </w:p>
        </w:tc>
        <w:tc>
          <w:tcPr>
            <w:tcW w:w="3873" w:type="dxa"/>
            <w:shd w:val="clear" w:color="auto" w:fill="auto"/>
          </w:tcPr>
          <w:p w14:paraId="19495D56" w14:textId="65833125" w:rsidR="00FC0F77" w:rsidRPr="00FC0F77" w:rsidRDefault="00FC0F77" w:rsidP="0069406B">
            <w:pPr>
              <w:pStyle w:val="ListParagraph"/>
              <w:tabs>
                <w:tab w:val="left" w:pos="278"/>
              </w:tabs>
              <w:ind w:left="0"/>
              <w:jc w:val="both"/>
              <w:rPr>
                <w:sz w:val="22"/>
                <w:szCs w:val="22"/>
              </w:rPr>
            </w:pPr>
            <w:r w:rsidRPr="00FC0F77">
              <w:rPr>
                <w:sz w:val="22"/>
                <w:szCs w:val="22"/>
              </w:rPr>
              <w:t>Projekto rezultatais naudosis 2 seniūnijų gyventojai (mažiausiai po 1 gyventoją iš kiekvienos seniūnijos).</w:t>
            </w:r>
          </w:p>
        </w:tc>
        <w:tc>
          <w:tcPr>
            <w:tcW w:w="1650" w:type="dxa"/>
            <w:gridSpan w:val="2"/>
            <w:shd w:val="clear" w:color="auto" w:fill="auto"/>
          </w:tcPr>
          <w:p w14:paraId="2E8E642D" w14:textId="47569528" w:rsidR="00FC0F77" w:rsidRPr="00FC0F77" w:rsidRDefault="00966BB1" w:rsidP="00C95BE1">
            <w:pPr>
              <w:jc w:val="center"/>
              <w:rPr>
                <w:sz w:val="22"/>
                <w:szCs w:val="22"/>
              </w:rPr>
            </w:pPr>
            <w:r>
              <w:rPr>
                <w:sz w:val="22"/>
                <w:szCs w:val="22"/>
              </w:rPr>
              <w:t>15</w:t>
            </w:r>
          </w:p>
        </w:tc>
        <w:tc>
          <w:tcPr>
            <w:tcW w:w="4064" w:type="dxa"/>
            <w:shd w:val="clear" w:color="auto" w:fill="auto"/>
          </w:tcPr>
          <w:p w14:paraId="27A5EFD3" w14:textId="77777777" w:rsidR="00FC0F77" w:rsidRPr="00E00E2C" w:rsidRDefault="00FC0F77" w:rsidP="0069406B">
            <w:pPr>
              <w:autoSpaceDE w:val="0"/>
              <w:autoSpaceDN w:val="0"/>
              <w:adjustRightInd w:val="0"/>
              <w:jc w:val="both"/>
              <w:rPr>
                <w:sz w:val="22"/>
                <w:szCs w:val="22"/>
              </w:rPr>
            </w:pPr>
          </w:p>
        </w:tc>
        <w:tc>
          <w:tcPr>
            <w:tcW w:w="4820" w:type="dxa"/>
            <w:shd w:val="clear" w:color="auto" w:fill="auto"/>
          </w:tcPr>
          <w:p w14:paraId="23EE28D7" w14:textId="77777777" w:rsidR="00FC0F77" w:rsidRPr="00E00E2C" w:rsidRDefault="00FC0F77" w:rsidP="0069406B">
            <w:pPr>
              <w:jc w:val="both"/>
              <w:rPr>
                <w:sz w:val="22"/>
                <w:szCs w:val="22"/>
              </w:rPr>
            </w:pPr>
          </w:p>
        </w:tc>
      </w:tr>
      <w:tr w:rsidR="00B3552C" w:rsidRPr="009B5B1D" w14:paraId="234CB29E" w14:textId="77777777" w:rsidTr="00C95BE1">
        <w:tc>
          <w:tcPr>
            <w:tcW w:w="756" w:type="dxa"/>
            <w:shd w:val="clear" w:color="auto" w:fill="auto"/>
          </w:tcPr>
          <w:p w14:paraId="7A77ECA6" w14:textId="4BEF7BD3" w:rsidR="00B3552C" w:rsidRDefault="00FE0745" w:rsidP="00C95BE1">
            <w:pPr>
              <w:rPr>
                <w:sz w:val="22"/>
                <w:szCs w:val="22"/>
              </w:rPr>
            </w:pPr>
            <w:r>
              <w:rPr>
                <w:b/>
                <w:sz w:val="22"/>
                <w:szCs w:val="22"/>
              </w:rPr>
              <w:t>2</w:t>
            </w:r>
            <w:r w:rsidR="00B3552C" w:rsidRPr="00513F62">
              <w:rPr>
                <w:b/>
                <w:sz w:val="22"/>
                <w:szCs w:val="22"/>
              </w:rPr>
              <w:t>.</w:t>
            </w:r>
          </w:p>
        </w:tc>
        <w:tc>
          <w:tcPr>
            <w:tcW w:w="3873" w:type="dxa"/>
            <w:shd w:val="clear" w:color="auto" w:fill="auto"/>
          </w:tcPr>
          <w:p w14:paraId="65BE9310" w14:textId="23360DB4" w:rsidR="00B3552C" w:rsidRPr="0020713B" w:rsidRDefault="00B3552C" w:rsidP="00E55C99">
            <w:pPr>
              <w:autoSpaceDE w:val="0"/>
              <w:autoSpaceDN w:val="0"/>
              <w:adjustRightInd w:val="0"/>
              <w:rPr>
                <w:rFonts w:ascii="TimesNewRomanPS-BoldMT" w:hAnsi="TimesNewRomanPS-BoldMT" w:cs="TimesNewRomanPS-BoldMT"/>
                <w:bCs/>
                <w:sz w:val="22"/>
                <w:szCs w:val="22"/>
              </w:rPr>
            </w:pPr>
            <w:r w:rsidRPr="00193BF1">
              <w:rPr>
                <w:b/>
                <w:sz w:val="22"/>
                <w:szCs w:val="22"/>
              </w:rPr>
              <w:t xml:space="preserve">Didesnis </w:t>
            </w:r>
            <w:r w:rsidR="00E55C99">
              <w:rPr>
                <w:b/>
                <w:sz w:val="22"/>
                <w:szCs w:val="22"/>
              </w:rPr>
              <w:t>sukurtų</w:t>
            </w:r>
            <w:r w:rsidRPr="00193BF1">
              <w:rPr>
                <w:b/>
                <w:sz w:val="22"/>
                <w:szCs w:val="22"/>
              </w:rPr>
              <w:t xml:space="preserve"> darbo vietų skaičius</w:t>
            </w:r>
            <w:r>
              <w:rPr>
                <w:b/>
                <w:sz w:val="22"/>
                <w:szCs w:val="22"/>
              </w:rPr>
              <w:t>.</w:t>
            </w:r>
            <w:r w:rsidRPr="00513F62">
              <w:rPr>
                <w:sz w:val="22"/>
                <w:szCs w:val="22"/>
              </w:rPr>
              <w:t xml:space="preserve"> Šis atrankos kriterijus detalizuojamas taip</w:t>
            </w:r>
            <w:r>
              <w:rPr>
                <w:sz w:val="22"/>
                <w:szCs w:val="22"/>
              </w:rPr>
              <w:t>:</w:t>
            </w:r>
          </w:p>
        </w:tc>
        <w:tc>
          <w:tcPr>
            <w:tcW w:w="1635" w:type="dxa"/>
            <w:shd w:val="clear" w:color="auto" w:fill="auto"/>
          </w:tcPr>
          <w:p w14:paraId="5B1CC944" w14:textId="5641CBB8" w:rsidR="00B3552C" w:rsidRDefault="00966BB1" w:rsidP="00C95BE1">
            <w:pPr>
              <w:jc w:val="center"/>
              <w:rPr>
                <w:sz w:val="22"/>
                <w:szCs w:val="22"/>
              </w:rPr>
            </w:pPr>
            <w:r>
              <w:rPr>
                <w:b/>
                <w:sz w:val="22"/>
                <w:szCs w:val="22"/>
              </w:rPr>
              <w:t>25</w:t>
            </w:r>
          </w:p>
        </w:tc>
        <w:tc>
          <w:tcPr>
            <w:tcW w:w="4079" w:type="dxa"/>
            <w:gridSpan w:val="2"/>
            <w:shd w:val="clear" w:color="auto" w:fill="auto"/>
          </w:tcPr>
          <w:p w14:paraId="7A622A97" w14:textId="74543167" w:rsidR="00B3552C" w:rsidRPr="00A7705B" w:rsidRDefault="00A7705B" w:rsidP="00B3552C">
            <w:pPr>
              <w:autoSpaceDE w:val="0"/>
              <w:autoSpaceDN w:val="0"/>
              <w:adjustRightInd w:val="0"/>
              <w:jc w:val="both"/>
              <w:rPr>
                <w:sz w:val="22"/>
                <w:szCs w:val="22"/>
              </w:rPr>
            </w:pPr>
            <w:r w:rsidRPr="00A7705B">
              <w:rPr>
                <w:sz w:val="22"/>
                <w:szCs w:val="22"/>
              </w:rPr>
              <w:t xml:space="preserve">Atitiktis atrankos kriterijui nustatoma pagal vietos projekto paraiškos 4 dalyje „Vietos projekto atitiktis vietos projektų atrankos kriterijams“, 6 dalyje „Vietos projekto </w:t>
            </w:r>
            <w:r w:rsidRPr="00A7705B">
              <w:rPr>
                <w:sz w:val="22"/>
                <w:szCs w:val="22"/>
              </w:rPr>
              <w:lastRenderedPageBreak/>
              <w:t>pasiekimų rodikliai“ pateiktus duomenis.</w:t>
            </w:r>
          </w:p>
        </w:tc>
        <w:tc>
          <w:tcPr>
            <w:tcW w:w="4820" w:type="dxa"/>
            <w:shd w:val="clear" w:color="auto" w:fill="auto"/>
          </w:tcPr>
          <w:p w14:paraId="2308CA7C" w14:textId="489BE859" w:rsidR="00B3552C" w:rsidRPr="00A7705B" w:rsidRDefault="00A7705B" w:rsidP="00B3552C">
            <w:pPr>
              <w:autoSpaceDE w:val="0"/>
              <w:autoSpaceDN w:val="0"/>
              <w:adjustRightInd w:val="0"/>
              <w:jc w:val="both"/>
              <w:rPr>
                <w:sz w:val="22"/>
                <w:szCs w:val="22"/>
              </w:rPr>
            </w:pPr>
            <w:r w:rsidRPr="00A7705B">
              <w:rPr>
                <w:sz w:val="22"/>
                <w:szCs w:val="22"/>
              </w:rPr>
              <w:lastRenderedPageBreak/>
              <w:t>Atitiktis atrankos kriterijui vertinama pagal vietos projekto įgyvendinimo ataskaitoje pateiktus duomenis ir pridedamus dokumentus.</w:t>
            </w:r>
          </w:p>
        </w:tc>
      </w:tr>
      <w:tr w:rsidR="00B3552C" w:rsidRPr="009B5B1D" w14:paraId="223458FC" w14:textId="77777777" w:rsidTr="00C95BE1">
        <w:tc>
          <w:tcPr>
            <w:tcW w:w="756" w:type="dxa"/>
            <w:shd w:val="clear" w:color="auto" w:fill="auto"/>
          </w:tcPr>
          <w:p w14:paraId="353BA004" w14:textId="1ED0E889" w:rsidR="00B3552C" w:rsidRDefault="003F37E3" w:rsidP="00C95BE1">
            <w:pPr>
              <w:rPr>
                <w:sz w:val="22"/>
                <w:szCs w:val="22"/>
              </w:rPr>
            </w:pPr>
            <w:r>
              <w:rPr>
                <w:sz w:val="22"/>
                <w:szCs w:val="22"/>
              </w:rPr>
              <w:lastRenderedPageBreak/>
              <w:t>2</w:t>
            </w:r>
            <w:r w:rsidR="00B3552C" w:rsidRPr="00513F62">
              <w:rPr>
                <w:sz w:val="22"/>
                <w:szCs w:val="22"/>
              </w:rPr>
              <w:t>.1.</w:t>
            </w:r>
          </w:p>
        </w:tc>
        <w:tc>
          <w:tcPr>
            <w:tcW w:w="3873" w:type="dxa"/>
            <w:shd w:val="clear" w:color="auto" w:fill="auto"/>
          </w:tcPr>
          <w:p w14:paraId="4B767818" w14:textId="2423E1EB" w:rsidR="00B3552C" w:rsidRPr="00A7705B" w:rsidRDefault="00A7705B" w:rsidP="00A7705B">
            <w:pPr>
              <w:autoSpaceDE w:val="0"/>
              <w:autoSpaceDN w:val="0"/>
              <w:adjustRightInd w:val="0"/>
              <w:jc w:val="both"/>
              <w:rPr>
                <w:rFonts w:ascii="TimesNewRomanPS-BoldMT" w:hAnsi="TimesNewRomanPS-BoldMT" w:cs="TimesNewRomanPS-BoldMT"/>
                <w:bCs/>
                <w:sz w:val="22"/>
                <w:szCs w:val="22"/>
              </w:rPr>
            </w:pPr>
            <w:r w:rsidRPr="00A7705B">
              <w:rPr>
                <w:sz w:val="22"/>
                <w:szCs w:val="22"/>
              </w:rPr>
              <w:t>Pareiškėjas įsipareigoja projekto įgyvendinimo metu sukurti ir projekto kontrolės laikotarpiu išlaikyti 2 (imtinai) ir daugiau darbo vietų.</w:t>
            </w:r>
          </w:p>
        </w:tc>
        <w:tc>
          <w:tcPr>
            <w:tcW w:w="1635" w:type="dxa"/>
            <w:shd w:val="clear" w:color="auto" w:fill="auto"/>
          </w:tcPr>
          <w:p w14:paraId="1AEA04DE" w14:textId="3AD8A513" w:rsidR="00B3552C" w:rsidRDefault="00966BB1" w:rsidP="00C95BE1">
            <w:pPr>
              <w:jc w:val="center"/>
              <w:rPr>
                <w:sz w:val="22"/>
                <w:szCs w:val="22"/>
              </w:rPr>
            </w:pPr>
            <w:r>
              <w:rPr>
                <w:sz w:val="22"/>
                <w:szCs w:val="22"/>
              </w:rPr>
              <w:t>25</w:t>
            </w:r>
          </w:p>
        </w:tc>
        <w:tc>
          <w:tcPr>
            <w:tcW w:w="4079" w:type="dxa"/>
            <w:gridSpan w:val="2"/>
            <w:shd w:val="clear" w:color="auto" w:fill="auto"/>
          </w:tcPr>
          <w:p w14:paraId="1EC96B74" w14:textId="77777777" w:rsidR="00B3552C" w:rsidRDefault="00B3552C" w:rsidP="00B3552C">
            <w:pPr>
              <w:autoSpaceDE w:val="0"/>
              <w:autoSpaceDN w:val="0"/>
              <w:adjustRightInd w:val="0"/>
              <w:jc w:val="both"/>
              <w:rPr>
                <w:sz w:val="22"/>
                <w:szCs w:val="22"/>
              </w:rPr>
            </w:pPr>
          </w:p>
        </w:tc>
        <w:tc>
          <w:tcPr>
            <w:tcW w:w="4820" w:type="dxa"/>
            <w:shd w:val="clear" w:color="auto" w:fill="auto"/>
          </w:tcPr>
          <w:p w14:paraId="302BFA76" w14:textId="77777777" w:rsidR="00B3552C" w:rsidRDefault="00B3552C" w:rsidP="00B3552C">
            <w:pPr>
              <w:autoSpaceDE w:val="0"/>
              <w:autoSpaceDN w:val="0"/>
              <w:adjustRightInd w:val="0"/>
              <w:jc w:val="both"/>
              <w:rPr>
                <w:sz w:val="22"/>
                <w:szCs w:val="22"/>
              </w:rPr>
            </w:pPr>
          </w:p>
        </w:tc>
      </w:tr>
      <w:tr w:rsidR="00B3552C" w:rsidRPr="009B5B1D" w14:paraId="660E0036" w14:textId="77777777" w:rsidTr="00C95BE1">
        <w:tc>
          <w:tcPr>
            <w:tcW w:w="756" w:type="dxa"/>
            <w:shd w:val="clear" w:color="auto" w:fill="auto"/>
          </w:tcPr>
          <w:p w14:paraId="59CEB05E" w14:textId="6BDC86AD" w:rsidR="00B3552C" w:rsidRDefault="003F37E3" w:rsidP="00C95BE1">
            <w:pPr>
              <w:rPr>
                <w:sz w:val="22"/>
                <w:szCs w:val="22"/>
              </w:rPr>
            </w:pPr>
            <w:r>
              <w:rPr>
                <w:sz w:val="22"/>
                <w:szCs w:val="22"/>
              </w:rPr>
              <w:t>2</w:t>
            </w:r>
            <w:r w:rsidR="00B3552C" w:rsidRPr="00513F62">
              <w:rPr>
                <w:sz w:val="22"/>
                <w:szCs w:val="22"/>
              </w:rPr>
              <w:t>.2.</w:t>
            </w:r>
          </w:p>
        </w:tc>
        <w:tc>
          <w:tcPr>
            <w:tcW w:w="3873" w:type="dxa"/>
            <w:shd w:val="clear" w:color="auto" w:fill="auto"/>
          </w:tcPr>
          <w:p w14:paraId="6950F005" w14:textId="793C6E95" w:rsidR="00B3552C" w:rsidRPr="00310CD6" w:rsidRDefault="00310CD6" w:rsidP="005A4BB1">
            <w:pPr>
              <w:autoSpaceDE w:val="0"/>
              <w:autoSpaceDN w:val="0"/>
              <w:adjustRightInd w:val="0"/>
              <w:jc w:val="both"/>
              <w:rPr>
                <w:rFonts w:ascii="TimesNewRomanPS-BoldMT" w:hAnsi="TimesNewRomanPS-BoldMT" w:cs="TimesNewRomanPS-BoldMT"/>
                <w:bCs/>
                <w:sz w:val="22"/>
                <w:szCs w:val="22"/>
              </w:rPr>
            </w:pPr>
            <w:r w:rsidRPr="00310CD6">
              <w:rPr>
                <w:sz w:val="22"/>
                <w:szCs w:val="22"/>
              </w:rPr>
              <w:t>Pareiškėjas įsipareigoja projekto įgyvendinimo metu sukurti ir projekto</w:t>
            </w:r>
            <w:r w:rsidR="001E6072">
              <w:rPr>
                <w:sz w:val="22"/>
                <w:szCs w:val="22"/>
              </w:rPr>
              <w:t xml:space="preserve"> </w:t>
            </w:r>
            <w:r w:rsidRPr="00310CD6">
              <w:rPr>
                <w:sz w:val="22"/>
                <w:szCs w:val="22"/>
              </w:rPr>
              <w:t>kontrolės laikotarpiu išlaikyti nuo 1,5 (imtinai) darbo vietos iki 2 darbo vietų.</w:t>
            </w:r>
          </w:p>
        </w:tc>
        <w:tc>
          <w:tcPr>
            <w:tcW w:w="1635" w:type="dxa"/>
            <w:shd w:val="clear" w:color="auto" w:fill="auto"/>
          </w:tcPr>
          <w:p w14:paraId="6114E2E8" w14:textId="244197E8" w:rsidR="00B3552C" w:rsidRDefault="00966BB1" w:rsidP="00C95BE1">
            <w:pPr>
              <w:jc w:val="center"/>
              <w:rPr>
                <w:sz w:val="22"/>
                <w:szCs w:val="22"/>
              </w:rPr>
            </w:pPr>
            <w:r>
              <w:rPr>
                <w:sz w:val="22"/>
                <w:szCs w:val="22"/>
              </w:rPr>
              <w:t>15</w:t>
            </w:r>
          </w:p>
        </w:tc>
        <w:tc>
          <w:tcPr>
            <w:tcW w:w="4079" w:type="dxa"/>
            <w:gridSpan w:val="2"/>
            <w:shd w:val="clear" w:color="auto" w:fill="auto"/>
          </w:tcPr>
          <w:p w14:paraId="7951B81E" w14:textId="77777777" w:rsidR="00B3552C" w:rsidRDefault="00B3552C" w:rsidP="00B3552C">
            <w:pPr>
              <w:autoSpaceDE w:val="0"/>
              <w:autoSpaceDN w:val="0"/>
              <w:adjustRightInd w:val="0"/>
              <w:jc w:val="both"/>
              <w:rPr>
                <w:sz w:val="22"/>
                <w:szCs w:val="22"/>
              </w:rPr>
            </w:pPr>
          </w:p>
        </w:tc>
        <w:tc>
          <w:tcPr>
            <w:tcW w:w="4820" w:type="dxa"/>
            <w:shd w:val="clear" w:color="auto" w:fill="auto"/>
          </w:tcPr>
          <w:p w14:paraId="4F114EEF" w14:textId="77777777" w:rsidR="00B3552C" w:rsidRDefault="00B3552C" w:rsidP="00B3552C">
            <w:pPr>
              <w:autoSpaceDE w:val="0"/>
              <w:autoSpaceDN w:val="0"/>
              <w:adjustRightInd w:val="0"/>
              <w:jc w:val="both"/>
              <w:rPr>
                <w:sz w:val="22"/>
                <w:szCs w:val="22"/>
              </w:rPr>
            </w:pPr>
          </w:p>
        </w:tc>
      </w:tr>
      <w:tr w:rsidR="00B3552C" w:rsidRPr="009B5B1D" w14:paraId="76D29BC3" w14:textId="77777777" w:rsidTr="00B3552C">
        <w:tc>
          <w:tcPr>
            <w:tcW w:w="756" w:type="dxa"/>
            <w:shd w:val="clear" w:color="auto" w:fill="auto"/>
            <w:vAlign w:val="center"/>
          </w:tcPr>
          <w:p w14:paraId="411555C3" w14:textId="7513F2E9" w:rsidR="00B3552C" w:rsidRPr="00513F62" w:rsidRDefault="00D17853" w:rsidP="00C95BE1">
            <w:pPr>
              <w:rPr>
                <w:sz w:val="22"/>
                <w:szCs w:val="22"/>
              </w:rPr>
            </w:pPr>
            <w:r>
              <w:rPr>
                <w:b/>
                <w:sz w:val="22"/>
                <w:szCs w:val="22"/>
              </w:rPr>
              <w:t>3</w:t>
            </w:r>
            <w:r w:rsidR="00B3552C" w:rsidRPr="00513F62">
              <w:rPr>
                <w:b/>
                <w:sz w:val="22"/>
                <w:szCs w:val="22"/>
              </w:rPr>
              <w:t>.</w:t>
            </w:r>
          </w:p>
        </w:tc>
        <w:tc>
          <w:tcPr>
            <w:tcW w:w="3873" w:type="dxa"/>
            <w:shd w:val="clear" w:color="auto" w:fill="auto"/>
          </w:tcPr>
          <w:p w14:paraId="6A87F82C" w14:textId="529C5B8C" w:rsidR="00B3552C" w:rsidRPr="00193BF1" w:rsidRDefault="00B3552C" w:rsidP="009D14A5">
            <w:pPr>
              <w:autoSpaceDE w:val="0"/>
              <w:autoSpaceDN w:val="0"/>
              <w:adjustRightInd w:val="0"/>
              <w:rPr>
                <w:sz w:val="22"/>
                <w:szCs w:val="22"/>
              </w:rPr>
            </w:pPr>
            <w:r w:rsidRPr="000238F2">
              <w:rPr>
                <w:b/>
                <w:sz w:val="22"/>
                <w:szCs w:val="22"/>
              </w:rPr>
              <w:t>Mažesni naujos darbo vietos sukūrimo kaštai.</w:t>
            </w:r>
            <w:r w:rsidR="00280E45">
              <w:rPr>
                <w:sz w:val="22"/>
                <w:szCs w:val="22"/>
              </w:rPr>
              <w:t xml:space="preserve"> </w:t>
            </w:r>
            <w:r w:rsidRPr="000238F2">
              <w:rPr>
                <w:sz w:val="22"/>
                <w:szCs w:val="22"/>
              </w:rPr>
              <w:t xml:space="preserve"> Šis atrankos kriterijus detalizuojamas taip:</w:t>
            </w:r>
          </w:p>
        </w:tc>
        <w:tc>
          <w:tcPr>
            <w:tcW w:w="1635" w:type="dxa"/>
            <w:shd w:val="clear" w:color="auto" w:fill="auto"/>
          </w:tcPr>
          <w:p w14:paraId="7D48A41F" w14:textId="148E0855" w:rsidR="00B3552C" w:rsidRDefault="00966BB1" w:rsidP="00C95BE1">
            <w:pPr>
              <w:jc w:val="center"/>
              <w:rPr>
                <w:sz w:val="22"/>
                <w:szCs w:val="22"/>
              </w:rPr>
            </w:pPr>
            <w:r>
              <w:rPr>
                <w:b/>
                <w:sz w:val="22"/>
                <w:szCs w:val="22"/>
              </w:rPr>
              <w:t>25</w:t>
            </w:r>
          </w:p>
        </w:tc>
        <w:tc>
          <w:tcPr>
            <w:tcW w:w="4079" w:type="dxa"/>
            <w:gridSpan w:val="2"/>
            <w:shd w:val="clear" w:color="auto" w:fill="auto"/>
          </w:tcPr>
          <w:p w14:paraId="66CD27EE" w14:textId="32478284" w:rsidR="00B3552C" w:rsidRPr="00131B43" w:rsidRDefault="00131B43" w:rsidP="00FC7437">
            <w:pPr>
              <w:autoSpaceDE w:val="0"/>
              <w:autoSpaceDN w:val="0"/>
              <w:adjustRightInd w:val="0"/>
              <w:jc w:val="both"/>
              <w:rPr>
                <w:sz w:val="22"/>
                <w:szCs w:val="22"/>
              </w:rPr>
            </w:pPr>
            <w:r w:rsidRPr="00131B43">
              <w:rPr>
                <w:sz w:val="22"/>
                <w:szCs w:val="22"/>
              </w:rPr>
              <w:t xml:space="preserve">Atitiktis atrankos kriterijui nustatoma pagal vietos projekto paraiškos 4 dalyje „Vietos projekto atitiktis vietos projektų atrankos kriterijams“ ir/arba 5 dalyje „Vietos projekto finansinis planas“ pateiktus duomenis. </w:t>
            </w:r>
            <w:r w:rsidR="00B3552C" w:rsidRPr="00131B43">
              <w:rPr>
                <w:sz w:val="22"/>
                <w:szCs w:val="22"/>
              </w:rPr>
              <w:t xml:space="preserve"> </w:t>
            </w:r>
          </w:p>
        </w:tc>
        <w:tc>
          <w:tcPr>
            <w:tcW w:w="4820" w:type="dxa"/>
            <w:shd w:val="clear" w:color="auto" w:fill="auto"/>
          </w:tcPr>
          <w:p w14:paraId="6781BA3D" w14:textId="03E96BC0" w:rsidR="00B3552C" w:rsidRPr="00131B43" w:rsidRDefault="00131B43" w:rsidP="00B3552C">
            <w:pPr>
              <w:autoSpaceDE w:val="0"/>
              <w:autoSpaceDN w:val="0"/>
              <w:adjustRightInd w:val="0"/>
              <w:jc w:val="both"/>
              <w:rPr>
                <w:sz w:val="22"/>
                <w:szCs w:val="22"/>
              </w:rPr>
            </w:pPr>
            <w:r w:rsidRPr="00131B43">
              <w:rPr>
                <w:sz w:val="22"/>
                <w:szCs w:val="22"/>
              </w:rPr>
              <w:t>Atitiktis atrankos kriterijui vertinama pagal vietos projekto įgyvendinimo ataskaitoje pateiktus duomenis ir pridedamus dokumentus.</w:t>
            </w:r>
          </w:p>
        </w:tc>
      </w:tr>
      <w:tr w:rsidR="00B3552C" w:rsidRPr="009B5B1D" w14:paraId="5B578EA3" w14:textId="77777777" w:rsidTr="00C95BE1">
        <w:tc>
          <w:tcPr>
            <w:tcW w:w="756" w:type="dxa"/>
            <w:shd w:val="clear" w:color="auto" w:fill="auto"/>
          </w:tcPr>
          <w:p w14:paraId="2DBDC7DE" w14:textId="48A5089E" w:rsidR="00B3552C" w:rsidRPr="00513F62" w:rsidRDefault="00D17853" w:rsidP="00C95BE1">
            <w:pPr>
              <w:rPr>
                <w:sz w:val="22"/>
                <w:szCs w:val="22"/>
              </w:rPr>
            </w:pPr>
            <w:r>
              <w:rPr>
                <w:sz w:val="22"/>
                <w:szCs w:val="22"/>
              </w:rPr>
              <w:t>3</w:t>
            </w:r>
            <w:r w:rsidR="00B3552C" w:rsidRPr="00513F62">
              <w:rPr>
                <w:sz w:val="22"/>
                <w:szCs w:val="22"/>
              </w:rPr>
              <w:t>.1.</w:t>
            </w:r>
          </w:p>
        </w:tc>
        <w:tc>
          <w:tcPr>
            <w:tcW w:w="3873" w:type="dxa"/>
            <w:shd w:val="clear" w:color="auto" w:fill="auto"/>
          </w:tcPr>
          <w:p w14:paraId="64A94D3D" w14:textId="7C66C8AF" w:rsidR="00B3552C" w:rsidRPr="00193BF1" w:rsidRDefault="00B3552C" w:rsidP="00D06312">
            <w:pPr>
              <w:autoSpaceDE w:val="0"/>
              <w:autoSpaceDN w:val="0"/>
              <w:adjustRightInd w:val="0"/>
              <w:jc w:val="both"/>
              <w:rPr>
                <w:sz w:val="22"/>
                <w:szCs w:val="22"/>
              </w:rPr>
            </w:pPr>
            <w:r w:rsidRPr="000238F2">
              <w:rPr>
                <w:sz w:val="22"/>
                <w:szCs w:val="22"/>
              </w:rPr>
              <w:t>Vienai darbo vietai (1 etatui) įkurti prašoma paramos suma sudaro iki 2</w:t>
            </w:r>
            <w:r w:rsidR="00966BB1">
              <w:rPr>
                <w:sz w:val="22"/>
                <w:szCs w:val="22"/>
              </w:rPr>
              <w:t>0</w:t>
            </w:r>
            <w:r w:rsidRPr="000238F2">
              <w:rPr>
                <w:sz w:val="22"/>
                <w:szCs w:val="22"/>
              </w:rPr>
              <w:t xml:space="preserve"> 000,00 Eur (imtinai);</w:t>
            </w:r>
          </w:p>
        </w:tc>
        <w:tc>
          <w:tcPr>
            <w:tcW w:w="1635" w:type="dxa"/>
            <w:shd w:val="clear" w:color="auto" w:fill="auto"/>
          </w:tcPr>
          <w:p w14:paraId="4E0502D6" w14:textId="0E2DCD66" w:rsidR="00B3552C" w:rsidRDefault="00B3552C" w:rsidP="00C95BE1">
            <w:pPr>
              <w:jc w:val="center"/>
              <w:rPr>
                <w:sz w:val="22"/>
                <w:szCs w:val="22"/>
              </w:rPr>
            </w:pPr>
            <w:r>
              <w:rPr>
                <w:sz w:val="22"/>
                <w:szCs w:val="22"/>
              </w:rPr>
              <w:t>2</w:t>
            </w:r>
            <w:r w:rsidR="00966BB1">
              <w:rPr>
                <w:sz w:val="22"/>
                <w:szCs w:val="22"/>
              </w:rPr>
              <w:t>5</w:t>
            </w:r>
          </w:p>
        </w:tc>
        <w:tc>
          <w:tcPr>
            <w:tcW w:w="4079" w:type="dxa"/>
            <w:gridSpan w:val="2"/>
            <w:shd w:val="clear" w:color="auto" w:fill="auto"/>
          </w:tcPr>
          <w:p w14:paraId="314AB83D" w14:textId="77777777" w:rsidR="00B3552C" w:rsidRDefault="00B3552C" w:rsidP="00B3552C">
            <w:pPr>
              <w:autoSpaceDE w:val="0"/>
              <w:autoSpaceDN w:val="0"/>
              <w:adjustRightInd w:val="0"/>
              <w:jc w:val="both"/>
              <w:rPr>
                <w:sz w:val="22"/>
                <w:szCs w:val="22"/>
              </w:rPr>
            </w:pPr>
          </w:p>
        </w:tc>
        <w:tc>
          <w:tcPr>
            <w:tcW w:w="4820" w:type="dxa"/>
            <w:shd w:val="clear" w:color="auto" w:fill="auto"/>
          </w:tcPr>
          <w:p w14:paraId="1A8AD69A" w14:textId="77777777" w:rsidR="00B3552C" w:rsidRDefault="00B3552C" w:rsidP="00B3552C">
            <w:pPr>
              <w:autoSpaceDE w:val="0"/>
              <w:autoSpaceDN w:val="0"/>
              <w:adjustRightInd w:val="0"/>
              <w:jc w:val="both"/>
              <w:rPr>
                <w:sz w:val="22"/>
                <w:szCs w:val="22"/>
              </w:rPr>
            </w:pPr>
          </w:p>
        </w:tc>
      </w:tr>
      <w:tr w:rsidR="00B3552C" w:rsidRPr="009B5B1D" w14:paraId="253E31FC" w14:textId="77777777" w:rsidTr="00C95BE1">
        <w:tc>
          <w:tcPr>
            <w:tcW w:w="756" w:type="dxa"/>
            <w:shd w:val="clear" w:color="auto" w:fill="auto"/>
          </w:tcPr>
          <w:p w14:paraId="37DB22CB" w14:textId="3E3ECD8B" w:rsidR="00B3552C" w:rsidRPr="00513F62" w:rsidRDefault="00D17853" w:rsidP="00C95BE1">
            <w:pPr>
              <w:rPr>
                <w:sz w:val="22"/>
                <w:szCs w:val="22"/>
              </w:rPr>
            </w:pPr>
            <w:r>
              <w:rPr>
                <w:sz w:val="22"/>
                <w:szCs w:val="22"/>
              </w:rPr>
              <w:t>3</w:t>
            </w:r>
            <w:r w:rsidR="00B3552C" w:rsidRPr="00513F62">
              <w:rPr>
                <w:sz w:val="22"/>
                <w:szCs w:val="22"/>
              </w:rPr>
              <w:t>.2.</w:t>
            </w:r>
          </w:p>
        </w:tc>
        <w:tc>
          <w:tcPr>
            <w:tcW w:w="3873" w:type="dxa"/>
            <w:shd w:val="clear" w:color="auto" w:fill="auto"/>
          </w:tcPr>
          <w:p w14:paraId="6CD288CE" w14:textId="0E2D8438" w:rsidR="00B3552C" w:rsidRPr="00193BF1" w:rsidRDefault="00B3552C" w:rsidP="00D06312">
            <w:pPr>
              <w:autoSpaceDE w:val="0"/>
              <w:autoSpaceDN w:val="0"/>
              <w:adjustRightInd w:val="0"/>
              <w:jc w:val="both"/>
              <w:rPr>
                <w:sz w:val="22"/>
                <w:szCs w:val="22"/>
              </w:rPr>
            </w:pPr>
            <w:r w:rsidRPr="000238F2">
              <w:rPr>
                <w:sz w:val="22"/>
                <w:szCs w:val="22"/>
              </w:rPr>
              <w:t>Vienai darbo vietai (1 etatui) įkurti prašoma paramos suma sudaro nuo 2</w:t>
            </w:r>
            <w:r w:rsidR="00966BB1">
              <w:rPr>
                <w:sz w:val="22"/>
                <w:szCs w:val="22"/>
              </w:rPr>
              <w:t>0</w:t>
            </w:r>
            <w:r w:rsidRPr="000238F2">
              <w:rPr>
                <w:sz w:val="22"/>
                <w:szCs w:val="22"/>
              </w:rPr>
              <w:t xml:space="preserve"> 000,01 Eur (imtinai) iki 40 000,00 Eur (imtinai);</w:t>
            </w:r>
          </w:p>
        </w:tc>
        <w:tc>
          <w:tcPr>
            <w:tcW w:w="1635" w:type="dxa"/>
            <w:shd w:val="clear" w:color="auto" w:fill="auto"/>
          </w:tcPr>
          <w:p w14:paraId="63D7367A" w14:textId="43CAC182" w:rsidR="00B3552C" w:rsidRDefault="00B3552C" w:rsidP="00C95BE1">
            <w:pPr>
              <w:jc w:val="center"/>
              <w:rPr>
                <w:sz w:val="22"/>
                <w:szCs w:val="22"/>
              </w:rPr>
            </w:pPr>
            <w:r>
              <w:rPr>
                <w:sz w:val="22"/>
                <w:szCs w:val="22"/>
              </w:rPr>
              <w:t>15</w:t>
            </w:r>
          </w:p>
        </w:tc>
        <w:tc>
          <w:tcPr>
            <w:tcW w:w="4079" w:type="dxa"/>
            <w:gridSpan w:val="2"/>
            <w:shd w:val="clear" w:color="auto" w:fill="auto"/>
          </w:tcPr>
          <w:p w14:paraId="5251D8E3" w14:textId="77777777" w:rsidR="00B3552C" w:rsidRDefault="00B3552C" w:rsidP="00B3552C">
            <w:pPr>
              <w:autoSpaceDE w:val="0"/>
              <w:autoSpaceDN w:val="0"/>
              <w:adjustRightInd w:val="0"/>
              <w:jc w:val="both"/>
              <w:rPr>
                <w:sz w:val="22"/>
                <w:szCs w:val="22"/>
              </w:rPr>
            </w:pPr>
          </w:p>
        </w:tc>
        <w:tc>
          <w:tcPr>
            <w:tcW w:w="4820" w:type="dxa"/>
            <w:shd w:val="clear" w:color="auto" w:fill="auto"/>
          </w:tcPr>
          <w:p w14:paraId="28FA4BE4" w14:textId="77777777" w:rsidR="00B3552C" w:rsidRDefault="00B3552C" w:rsidP="00B3552C">
            <w:pPr>
              <w:autoSpaceDE w:val="0"/>
              <w:autoSpaceDN w:val="0"/>
              <w:adjustRightInd w:val="0"/>
              <w:jc w:val="both"/>
              <w:rPr>
                <w:sz w:val="22"/>
                <w:szCs w:val="22"/>
              </w:rPr>
            </w:pPr>
          </w:p>
        </w:tc>
      </w:tr>
      <w:tr w:rsidR="00D06312" w:rsidRPr="009B5B1D" w14:paraId="3DF83EB1" w14:textId="77777777" w:rsidTr="00C95BE1">
        <w:tc>
          <w:tcPr>
            <w:tcW w:w="756" w:type="dxa"/>
            <w:shd w:val="clear" w:color="auto" w:fill="auto"/>
          </w:tcPr>
          <w:p w14:paraId="2271CE02" w14:textId="7789DAD3" w:rsidR="00D06312" w:rsidRPr="00D06312" w:rsidRDefault="00D06312" w:rsidP="00C95BE1">
            <w:pPr>
              <w:rPr>
                <w:b/>
                <w:sz w:val="22"/>
                <w:szCs w:val="22"/>
              </w:rPr>
            </w:pPr>
            <w:r w:rsidRPr="00D06312">
              <w:rPr>
                <w:b/>
                <w:sz w:val="22"/>
                <w:szCs w:val="22"/>
              </w:rPr>
              <w:t>4.</w:t>
            </w:r>
          </w:p>
        </w:tc>
        <w:tc>
          <w:tcPr>
            <w:tcW w:w="3873" w:type="dxa"/>
            <w:shd w:val="clear" w:color="auto" w:fill="auto"/>
          </w:tcPr>
          <w:p w14:paraId="02F8E139" w14:textId="1510251F" w:rsidR="00D06312" w:rsidRPr="00D06312" w:rsidRDefault="00D06312" w:rsidP="00D06312">
            <w:pPr>
              <w:autoSpaceDE w:val="0"/>
              <w:autoSpaceDN w:val="0"/>
              <w:adjustRightInd w:val="0"/>
              <w:jc w:val="both"/>
              <w:rPr>
                <w:b/>
                <w:sz w:val="22"/>
                <w:szCs w:val="22"/>
              </w:rPr>
            </w:pPr>
            <w:r w:rsidRPr="00D06312">
              <w:rPr>
                <w:b/>
              </w:rPr>
              <w:t>Projektas įgyvendinamas kartu su partneriu (-iais).</w:t>
            </w:r>
          </w:p>
        </w:tc>
        <w:tc>
          <w:tcPr>
            <w:tcW w:w="1635" w:type="dxa"/>
            <w:shd w:val="clear" w:color="auto" w:fill="auto"/>
          </w:tcPr>
          <w:p w14:paraId="20E4E78E" w14:textId="03361ABC" w:rsidR="00D06312" w:rsidRPr="00D06312" w:rsidRDefault="00D06312" w:rsidP="00C95BE1">
            <w:pPr>
              <w:jc w:val="center"/>
              <w:rPr>
                <w:b/>
                <w:sz w:val="22"/>
                <w:szCs w:val="22"/>
              </w:rPr>
            </w:pPr>
            <w:r w:rsidRPr="00D06312">
              <w:rPr>
                <w:b/>
                <w:sz w:val="22"/>
                <w:szCs w:val="22"/>
              </w:rPr>
              <w:t>1</w:t>
            </w:r>
            <w:r w:rsidR="00966BB1">
              <w:rPr>
                <w:b/>
                <w:sz w:val="22"/>
                <w:szCs w:val="22"/>
              </w:rPr>
              <w:t>5</w:t>
            </w:r>
          </w:p>
        </w:tc>
        <w:tc>
          <w:tcPr>
            <w:tcW w:w="4079" w:type="dxa"/>
            <w:gridSpan w:val="2"/>
            <w:shd w:val="clear" w:color="auto" w:fill="auto"/>
          </w:tcPr>
          <w:p w14:paraId="0893EDA3" w14:textId="2100EC97" w:rsidR="00D06312" w:rsidRPr="00D06312" w:rsidRDefault="00D06312" w:rsidP="00B3552C">
            <w:pPr>
              <w:autoSpaceDE w:val="0"/>
              <w:autoSpaceDN w:val="0"/>
              <w:adjustRightInd w:val="0"/>
              <w:jc w:val="both"/>
              <w:rPr>
                <w:sz w:val="22"/>
                <w:szCs w:val="22"/>
              </w:rPr>
            </w:pPr>
            <w:r w:rsidRPr="00D06312">
              <w:rPr>
                <w:sz w:val="22"/>
                <w:szCs w:val="22"/>
              </w:rPr>
              <w:t xml:space="preserve">Atitiktis atrankos kriterijui vertinama pagal paraiškos 3 dalyje „Vietos projekto idėjos aprašymas“ ir 4 dalyje „Vietos projekto atitiktis vietos projektų atrankos kriterijams“ pateiktą informaciją ir prie jos pateiktą </w:t>
            </w:r>
            <w:r>
              <w:rPr>
                <w:sz w:val="22"/>
                <w:szCs w:val="22"/>
              </w:rPr>
              <w:t>jungtinės veiklos sutartį (-is)</w:t>
            </w:r>
            <w:r w:rsidRPr="00D06312">
              <w:rPr>
                <w:sz w:val="22"/>
                <w:szCs w:val="22"/>
              </w:rPr>
              <w:t>.</w:t>
            </w:r>
          </w:p>
        </w:tc>
        <w:tc>
          <w:tcPr>
            <w:tcW w:w="4820" w:type="dxa"/>
            <w:shd w:val="clear" w:color="auto" w:fill="auto"/>
          </w:tcPr>
          <w:p w14:paraId="2E102F6D" w14:textId="1BAA54DD" w:rsidR="00D06312" w:rsidRPr="00D06312" w:rsidRDefault="00D06312" w:rsidP="00B3552C">
            <w:pPr>
              <w:autoSpaceDE w:val="0"/>
              <w:autoSpaceDN w:val="0"/>
              <w:adjustRightInd w:val="0"/>
              <w:jc w:val="both"/>
              <w:rPr>
                <w:sz w:val="22"/>
                <w:szCs w:val="22"/>
              </w:rPr>
            </w:pPr>
            <w:r w:rsidRPr="00D06312">
              <w:rPr>
                <w:sz w:val="22"/>
                <w:szCs w:val="22"/>
              </w:rPr>
              <w:t>Atitiktis atrankos kriterijui vertinama pagal vietos projekto įgyvendinimo ataskaitoje pateiktus duomenis ir pridedamus dokumentus.</w:t>
            </w:r>
          </w:p>
        </w:tc>
      </w:tr>
      <w:tr w:rsidR="00280E45" w:rsidRPr="009B5B1D" w14:paraId="6977F2BF" w14:textId="77777777" w:rsidTr="00C95BE1">
        <w:tc>
          <w:tcPr>
            <w:tcW w:w="756" w:type="dxa"/>
            <w:shd w:val="clear" w:color="auto" w:fill="auto"/>
          </w:tcPr>
          <w:p w14:paraId="64A75DC4" w14:textId="39A87788" w:rsidR="00280E45" w:rsidRPr="00D06312" w:rsidRDefault="00280E45" w:rsidP="00C95BE1">
            <w:pPr>
              <w:rPr>
                <w:b/>
                <w:sz w:val="22"/>
                <w:szCs w:val="22"/>
              </w:rPr>
            </w:pPr>
            <w:r>
              <w:rPr>
                <w:b/>
                <w:sz w:val="22"/>
                <w:szCs w:val="22"/>
              </w:rPr>
              <w:t>5.</w:t>
            </w:r>
          </w:p>
        </w:tc>
        <w:tc>
          <w:tcPr>
            <w:tcW w:w="3873" w:type="dxa"/>
            <w:shd w:val="clear" w:color="auto" w:fill="auto"/>
          </w:tcPr>
          <w:p w14:paraId="03C5269C" w14:textId="7DFBAFDA" w:rsidR="00280E45" w:rsidRPr="00D06312" w:rsidRDefault="00CA4714" w:rsidP="00CA4714">
            <w:pPr>
              <w:autoSpaceDE w:val="0"/>
              <w:autoSpaceDN w:val="0"/>
              <w:adjustRightInd w:val="0"/>
              <w:jc w:val="both"/>
              <w:rPr>
                <w:b/>
              </w:rPr>
            </w:pPr>
            <w:r>
              <w:rPr>
                <w:b/>
                <w:sz w:val="22"/>
                <w:szCs w:val="22"/>
              </w:rPr>
              <w:t xml:space="preserve">Įgyvendinant projektą prisidedama </w:t>
            </w:r>
            <w:r w:rsidR="00280E45">
              <w:rPr>
                <w:b/>
                <w:sz w:val="22"/>
                <w:szCs w:val="22"/>
              </w:rPr>
              <w:t>savanorišku darbu.</w:t>
            </w:r>
            <w:r w:rsidR="00280E45" w:rsidRPr="000238F2">
              <w:rPr>
                <w:sz w:val="22"/>
                <w:szCs w:val="22"/>
              </w:rPr>
              <w:t xml:space="preserve"> Šis atrankos kriterijus detalizuojamas taip:</w:t>
            </w:r>
          </w:p>
        </w:tc>
        <w:tc>
          <w:tcPr>
            <w:tcW w:w="1635" w:type="dxa"/>
            <w:shd w:val="clear" w:color="auto" w:fill="auto"/>
          </w:tcPr>
          <w:p w14:paraId="3D66F28F" w14:textId="7D9FA236" w:rsidR="00280E45" w:rsidRPr="00D06312" w:rsidRDefault="00966BB1" w:rsidP="00C95BE1">
            <w:pPr>
              <w:jc w:val="center"/>
              <w:rPr>
                <w:b/>
                <w:sz w:val="22"/>
                <w:szCs w:val="22"/>
              </w:rPr>
            </w:pPr>
            <w:r>
              <w:rPr>
                <w:b/>
                <w:sz w:val="22"/>
                <w:szCs w:val="22"/>
              </w:rPr>
              <w:t>10</w:t>
            </w:r>
          </w:p>
        </w:tc>
        <w:tc>
          <w:tcPr>
            <w:tcW w:w="4079" w:type="dxa"/>
            <w:gridSpan w:val="2"/>
            <w:shd w:val="clear" w:color="auto" w:fill="auto"/>
          </w:tcPr>
          <w:p w14:paraId="31742128" w14:textId="654492DF" w:rsidR="00280E45" w:rsidRPr="0075318A" w:rsidRDefault="0075318A" w:rsidP="00B3552C">
            <w:pPr>
              <w:autoSpaceDE w:val="0"/>
              <w:autoSpaceDN w:val="0"/>
              <w:adjustRightInd w:val="0"/>
              <w:jc w:val="both"/>
              <w:rPr>
                <w:sz w:val="22"/>
                <w:szCs w:val="22"/>
              </w:rPr>
            </w:pPr>
            <w:r w:rsidRPr="0075318A">
              <w:rPr>
                <w:sz w:val="22"/>
                <w:szCs w:val="22"/>
              </w:rPr>
              <w:t>Projekto paraiškoje turi būti aiškiai nurodyta kiek savanorių planuojama įtraukti į projekto įgyvendinimo veiklas. Taip pat pateikiami dokumentai (pvz.</w:t>
            </w:r>
            <w:r w:rsidR="00176AA1">
              <w:rPr>
                <w:sz w:val="22"/>
                <w:szCs w:val="22"/>
              </w:rPr>
              <w:t>,</w:t>
            </w:r>
            <w:r w:rsidRPr="0075318A">
              <w:rPr>
                <w:sz w:val="22"/>
                <w:szCs w:val="22"/>
              </w:rPr>
              <w:t xml:space="preserve"> vaizdinė medžiaga), įrodantys, kad būsimi savanoriški darbai nėra faktiškai atlikti, kad numatyta savanoriškų darbų apimtis ir kiekis yra būtinas vietos projekto tikslams pasiekti. Vertinama pagal paraiškos 3 lentelėje „Vietos projekto idėjos </w:t>
            </w:r>
            <w:r w:rsidRPr="0075318A">
              <w:rPr>
                <w:sz w:val="22"/>
                <w:szCs w:val="22"/>
              </w:rPr>
              <w:lastRenderedPageBreak/>
              <w:t>aprašymas“ ir 4 lentelėje „Vietos projekto atitiktis vietos projektų atrankos kriterijams“ pateiktą informaciją bei pridedamus dokumentus susijusisu su savanoriškų darbų vykdymu</w:t>
            </w:r>
            <w:r w:rsidR="00DF5785">
              <w:rPr>
                <w:sz w:val="22"/>
                <w:szCs w:val="22"/>
              </w:rPr>
              <w:t>.</w:t>
            </w:r>
          </w:p>
        </w:tc>
        <w:tc>
          <w:tcPr>
            <w:tcW w:w="4820" w:type="dxa"/>
            <w:shd w:val="clear" w:color="auto" w:fill="auto"/>
          </w:tcPr>
          <w:p w14:paraId="4F28C0C4" w14:textId="66682F00" w:rsidR="00280E45" w:rsidRPr="0075318A" w:rsidRDefault="0075318A" w:rsidP="00B3552C">
            <w:pPr>
              <w:autoSpaceDE w:val="0"/>
              <w:autoSpaceDN w:val="0"/>
              <w:adjustRightInd w:val="0"/>
              <w:jc w:val="both"/>
              <w:rPr>
                <w:sz w:val="22"/>
                <w:szCs w:val="22"/>
              </w:rPr>
            </w:pPr>
            <w:r w:rsidRPr="0075318A">
              <w:rPr>
                <w:sz w:val="22"/>
                <w:szCs w:val="22"/>
              </w:rPr>
              <w:lastRenderedPageBreak/>
              <w:t>Projekto įgyvendinimo metu bus tikrinami dokumentai susiję su savanoriškų darbų atlikimu (savanoriško darbo laiko apskaitos lentelės). Taip pat pateikiama savanoriškų darbų vykdymą patvirtinanti foto ar filmuota vaizdo medžiaga.</w:t>
            </w:r>
          </w:p>
        </w:tc>
      </w:tr>
      <w:tr w:rsidR="00280E45" w:rsidRPr="009B5B1D" w14:paraId="5A40558A" w14:textId="77777777" w:rsidTr="00C95BE1">
        <w:tc>
          <w:tcPr>
            <w:tcW w:w="756" w:type="dxa"/>
            <w:shd w:val="clear" w:color="auto" w:fill="auto"/>
          </w:tcPr>
          <w:p w14:paraId="6492AC95" w14:textId="711E7183" w:rsidR="00280E45" w:rsidRPr="00280E45" w:rsidRDefault="00280E45" w:rsidP="00C95BE1">
            <w:pPr>
              <w:rPr>
                <w:sz w:val="22"/>
                <w:szCs w:val="22"/>
              </w:rPr>
            </w:pPr>
            <w:r w:rsidRPr="00280E45">
              <w:rPr>
                <w:sz w:val="22"/>
                <w:szCs w:val="22"/>
              </w:rPr>
              <w:lastRenderedPageBreak/>
              <w:t>5.1.</w:t>
            </w:r>
          </w:p>
        </w:tc>
        <w:tc>
          <w:tcPr>
            <w:tcW w:w="3873" w:type="dxa"/>
            <w:shd w:val="clear" w:color="auto" w:fill="auto"/>
          </w:tcPr>
          <w:p w14:paraId="69F3C610" w14:textId="3C950BF5" w:rsidR="00280E45" w:rsidRDefault="00280E45" w:rsidP="00D06312">
            <w:pPr>
              <w:autoSpaceDE w:val="0"/>
              <w:autoSpaceDN w:val="0"/>
              <w:adjustRightInd w:val="0"/>
              <w:jc w:val="both"/>
              <w:rPr>
                <w:b/>
                <w:sz w:val="22"/>
                <w:szCs w:val="22"/>
              </w:rPr>
            </w:pPr>
            <w:r>
              <w:rPr>
                <w:sz w:val="22"/>
                <w:szCs w:val="22"/>
              </w:rPr>
              <w:t>Įgyvendinant projektą savanoriškus darbus vykdys 6 ir daugiau savanorių</w:t>
            </w:r>
          </w:p>
        </w:tc>
        <w:tc>
          <w:tcPr>
            <w:tcW w:w="1635" w:type="dxa"/>
            <w:shd w:val="clear" w:color="auto" w:fill="auto"/>
          </w:tcPr>
          <w:p w14:paraId="48025045" w14:textId="5F8EBA7A" w:rsidR="00280E45" w:rsidRPr="00D06312" w:rsidRDefault="00DF5785" w:rsidP="00C95BE1">
            <w:pPr>
              <w:jc w:val="center"/>
              <w:rPr>
                <w:b/>
                <w:sz w:val="22"/>
                <w:szCs w:val="22"/>
              </w:rPr>
            </w:pPr>
            <w:r>
              <w:rPr>
                <w:b/>
                <w:sz w:val="22"/>
                <w:szCs w:val="22"/>
              </w:rPr>
              <w:t>10</w:t>
            </w:r>
          </w:p>
        </w:tc>
        <w:tc>
          <w:tcPr>
            <w:tcW w:w="4079" w:type="dxa"/>
            <w:gridSpan w:val="2"/>
            <w:shd w:val="clear" w:color="auto" w:fill="auto"/>
          </w:tcPr>
          <w:p w14:paraId="1BCE3598" w14:textId="77777777" w:rsidR="00280E45" w:rsidRPr="00D06312" w:rsidRDefault="00280E45" w:rsidP="00B3552C">
            <w:pPr>
              <w:autoSpaceDE w:val="0"/>
              <w:autoSpaceDN w:val="0"/>
              <w:adjustRightInd w:val="0"/>
              <w:jc w:val="both"/>
              <w:rPr>
                <w:sz w:val="22"/>
                <w:szCs w:val="22"/>
              </w:rPr>
            </w:pPr>
          </w:p>
        </w:tc>
        <w:tc>
          <w:tcPr>
            <w:tcW w:w="4820" w:type="dxa"/>
            <w:shd w:val="clear" w:color="auto" w:fill="auto"/>
          </w:tcPr>
          <w:p w14:paraId="50EAC97B" w14:textId="77777777" w:rsidR="00280E45" w:rsidRPr="00D06312" w:rsidRDefault="00280E45" w:rsidP="00B3552C">
            <w:pPr>
              <w:autoSpaceDE w:val="0"/>
              <w:autoSpaceDN w:val="0"/>
              <w:adjustRightInd w:val="0"/>
              <w:jc w:val="both"/>
              <w:rPr>
                <w:sz w:val="22"/>
                <w:szCs w:val="22"/>
              </w:rPr>
            </w:pPr>
          </w:p>
        </w:tc>
      </w:tr>
      <w:tr w:rsidR="00280E45" w:rsidRPr="009B5B1D" w14:paraId="5E8078A3" w14:textId="77777777" w:rsidTr="00C95BE1">
        <w:tc>
          <w:tcPr>
            <w:tcW w:w="756" w:type="dxa"/>
            <w:shd w:val="clear" w:color="auto" w:fill="auto"/>
          </w:tcPr>
          <w:p w14:paraId="7A64090A" w14:textId="01A0EBA5" w:rsidR="00280E45" w:rsidRPr="00280E45" w:rsidRDefault="00280E45" w:rsidP="00C95BE1">
            <w:pPr>
              <w:rPr>
                <w:sz w:val="22"/>
                <w:szCs w:val="22"/>
              </w:rPr>
            </w:pPr>
            <w:r>
              <w:rPr>
                <w:sz w:val="22"/>
                <w:szCs w:val="22"/>
              </w:rPr>
              <w:t>5.2.</w:t>
            </w:r>
          </w:p>
        </w:tc>
        <w:tc>
          <w:tcPr>
            <w:tcW w:w="3873" w:type="dxa"/>
            <w:shd w:val="clear" w:color="auto" w:fill="auto"/>
          </w:tcPr>
          <w:p w14:paraId="6ABBC069" w14:textId="635891E0" w:rsidR="00280E45" w:rsidRDefault="00280E45" w:rsidP="00D06312">
            <w:pPr>
              <w:autoSpaceDE w:val="0"/>
              <w:autoSpaceDN w:val="0"/>
              <w:adjustRightInd w:val="0"/>
              <w:jc w:val="both"/>
              <w:rPr>
                <w:sz w:val="22"/>
                <w:szCs w:val="22"/>
              </w:rPr>
            </w:pPr>
            <w:r>
              <w:rPr>
                <w:sz w:val="22"/>
                <w:szCs w:val="22"/>
              </w:rPr>
              <w:t>Įgyvendinant projektą savanoriškus darbus vykdys iki 5 (imtinai) savanorių</w:t>
            </w:r>
          </w:p>
        </w:tc>
        <w:tc>
          <w:tcPr>
            <w:tcW w:w="1635" w:type="dxa"/>
            <w:shd w:val="clear" w:color="auto" w:fill="auto"/>
          </w:tcPr>
          <w:p w14:paraId="3FD17F0B" w14:textId="5F01A974" w:rsidR="00280E45" w:rsidRPr="00D06312" w:rsidRDefault="00DF5785" w:rsidP="00C95BE1">
            <w:pPr>
              <w:jc w:val="center"/>
              <w:rPr>
                <w:b/>
                <w:sz w:val="22"/>
                <w:szCs w:val="22"/>
              </w:rPr>
            </w:pPr>
            <w:r>
              <w:rPr>
                <w:b/>
                <w:sz w:val="22"/>
                <w:szCs w:val="22"/>
              </w:rPr>
              <w:t>5</w:t>
            </w:r>
          </w:p>
        </w:tc>
        <w:tc>
          <w:tcPr>
            <w:tcW w:w="4079" w:type="dxa"/>
            <w:gridSpan w:val="2"/>
            <w:shd w:val="clear" w:color="auto" w:fill="auto"/>
          </w:tcPr>
          <w:p w14:paraId="6303AF59" w14:textId="77777777" w:rsidR="00280E45" w:rsidRPr="00D06312" w:rsidRDefault="00280E45" w:rsidP="00B3552C">
            <w:pPr>
              <w:autoSpaceDE w:val="0"/>
              <w:autoSpaceDN w:val="0"/>
              <w:adjustRightInd w:val="0"/>
              <w:jc w:val="both"/>
              <w:rPr>
                <w:sz w:val="22"/>
                <w:szCs w:val="22"/>
              </w:rPr>
            </w:pPr>
          </w:p>
        </w:tc>
        <w:tc>
          <w:tcPr>
            <w:tcW w:w="4820" w:type="dxa"/>
            <w:shd w:val="clear" w:color="auto" w:fill="auto"/>
          </w:tcPr>
          <w:p w14:paraId="1F6AC7D2" w14:textId="77777777" w:rsidR="00280E45" w:rsidRPr="00D06312" w:rsidRDefault="00280E45" w:rsidP="00B3552C">
            <w:pPr>
              <w:autoSpaceDE w:val="0"/>
              <w:autoSpaceDN w:val="0"/>
              <w:adjustRightInd w:val="0"/>
              <w:jc w:val="both"/>
              <w:rPr>
                <w:sz w:val="22"/>
                <w:szCs w:val="22"/>
              </w:rPr>
            </w:pPr>
          </w:p>
        </w:tc>
      </w:tr>
      <w:tr w:rsidR="00B3552C" w:rsidRPr="009B5B1D" w14:paraId="339A2D71" w14:textId="77777777" w:rsidTr="00C95BE1">
        <w:tc>
          <w:tcPr>
            <w:tcW w:w="4629" w:type="dxa"/>
            <w:gridSpan w:val="2"/>
            <w:shd w:val="clear" w:color="auto" w:fill="auto"/>
          </w:tcPr>
          <w:p w14:paraId="6A026E8D" w14:textId="02B879D3" w:rsidR="00B3552C" w:rsidRPr="009B5B1D" w:rsidRDefault="00B3552C">
            <w:pPr>
              <w:jc w:val="center"/>
              <w:rPr>
                <w:b/>
                <w:sz w:val="22"/>
                <w:szCs w:val="22"/>
              </w:rPr>
            </w:pPr>
            <w:r w:rsidRPr="009B5B1D">
              <w:rPr>
                <w:b/>
                <w:sz w:val="22"/>
                <w:szCs w:val="22"/>
              </w:rPr>
              <w:t xml:space="preserve">Iš viso: </w:t>
            </w:r>
          </w:p>
        </w:tc>
        <w:tc>
          <w:tcPr>
            <w:tcW w:w="1635" w:type="dxa"/>
            <w:shd w:val="clear" w:color="auto" w:fill="auto"/>
          </w:tcPr>
          <w:p w14:paraId="5B9C03F3" w14:textId="77777777" w:rsidR="00B3552C" w:rsidRDefault="00B3552C" w:rsidP="004924D7">
            <w:pPr>
              <w:jc w:val="center"/>
              <w:rPr>
                <w:b/>
                <w:sz w:val="22"/>
                <w:szCs w:val="22"/>
              </w:rPr>
            </w:pPr>
            <w:r w:rsidRPr="009B5B1D">
              <w:rPr>
                <w:b/>
                <w:sz w:val="22"/>
                <w:szCs w:val="22"/>
              </w:rPr>
              <w:t>100</w:t>
            </w:r>
          </w:p>
          <w:p w14:paraId="7A580EA8" w14:textId="7AC4E967" w:rsidR="000720BB" w:rsidRPr="009B5B1D" w:rsidRDefault="000720BB" w:rsidP="004924D7">
            <w:pPr>
              <w:jc w:val="center"/>
              <w:rPr>
                <w:b/>
                <w:sz w:val="22"/>
                <w:szCs w:val="22"/>
              </w:rPr>
            </w:pPr>
          </w:p>
        </w:tc>
        <w:tc>
          <w:tcPr>
            <w:tcW w:w="4079" w:type="dxa"/>
            <w:gridSpan w:val="2"/>
            <w:shd w:val="clear" w:color="auto" w:fill="auto"/>
          </w:tcPr>
          <w:p w14:paraId="1F374868" w14:textId="77777777" w:rsidR="00B3552C" w:rsidRPr="009B5B1D" w:rsidRDefault="00B3552C" w:rsidP="00C95BE1">
            <w:pPr>
              <w:jc w:val="both"/>
              <w:rPr>
                <w:b/>
                <w:sz w:val="22"/>
                <w:szCs w:val="22"/>
              </w:rPr>
            </w:pPr>
          </w:p>
        </w:tc>
        <w:tc>
          <w:tcPr>
            <w:tcW w:w="4820" w:type="dxa"/>
            <w:shd w:val="clear" w:color="auto" w:fill="auto"/>
          </w:tcPr>
          <w:p w14:paraId="26E17D8C" w14:textId="77777777" w:rsidR="00B3552C" w:rsidRPr="009B5B1D" w:rsidRDefault="00B3552C" w:rsidP="00C95BE1">
            <w:pPr>
              <w:jc w:val="both"/>
              <w:rPr>
                <w:b/>
                <w:sz w:val="22"/>
                <w:szCs w:val="22"/>
              </w:rPr>
            </w:pPr>
          </w:p>
        </w:tc>
      </w:tr>
    </w:tbl>
    <w:p w14:paraId="411EFE32" w14:textId="77777777" w:rsidR="00334B8E" w:rsidRPr="009B5B1D" w:rsidRDefault="00334B8E">
      <w:pPr>
        <w:rPr>
          <w:sz w:val="22"/>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5791"/>
        <w:gridCol w:w="8222"/>
      </w:tblGrid>
      <w:tr w:rsidR="001D5B02" w:rsidRPr="009B5B1D" w14:paraId="346C3B38" w14:textId="77777777" w:rsidTr="004924D7">
        <w:tc>
          <w:tcPr>
            <w:tcW w:w="15134"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4924D7">
        <w:tc>
          <w:tcPr>
            <w:tcW w:w="15134"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4924D7">
        <w:tc>
          <w:tcPr>
            <w:tcW w:w="1121"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013" w:type="dxa"/>
            <w:gridSpan w:val="2"/>
            <w:shd w:val="clear" w:color="auto" w:fill="auto"/>
            <w:vAlign w:val="center"/>
          </w:tcPr>
          <w:p w14:paraId="5875DD81" w14:textId="4A6F1A93" w:rsidR="004924D7" w:rsidRPr="004613FA" w:rsidRDefault="00D7347C" w:rsidP="004613FA">
            <w:pPr>
              <w:jc w:val="both"/>
              <w:rPr>
                <w:i/>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r w:rsidR="00930581">
              <w:rPr>
                <w:b/>
                <w:sz w:val="22"/>
                <w:szCs w:val="22"/>
              </w:rPr>
              <w:t>.</w:t>
            </w:r>
          </w:p>
        </w:tc>
      </w:tr>
      <w:tr w:rsidR="00DB5EEC" w:rsidRPr="009B5B1D" w14:paraId="6329D726" w14:textId="77777777" w:rsidTr="004924D7">
        <w:tc>
          <w:tcPr>
            <w:tcW w:w="1121" w:type="dxa"/>
            <w:gridSpan w:val="2"/>
            <w:shd w:val="clear" w:color="auto" w:fill="auto"/>
            <w:vAlign w:val="center"/>
          </w:tcPr>
          <w:p w14:paraId="7FF25C6F" w14:textId="572FB9E6" w:rsidR="00DB5EEC" w:rsidRPr="009B5B1D" w:rsidRDefault="00DB5EEC" w:rsidP="00E11F30">
            <w:pPr>
              <w:jc w:val="center"/>
              <w:rPr>
                <w:b/>
                <w:sz w:val="22"/>
                <w:szCs w:val="22"/>
              </w:rPr>
            </w:pPr>
            <w:r>
              <w:rPr>
                <w:b/>
                <w:sz w:val="22"/>
                <w:szCs w:val="22"/>
              </w:rPr>
              <w:t xml:space="preserve">3.2. </w:t>
            </w:r>
          </w:p>
        </w:tc>
        <w:tc>
          <w:tcPr>
            <w:tcW w:w="14013" w:type="dxa"/>
            <w:gridSpan w:val="2"/>
            <w:shd w:val="clear" w:color="auto" w:fill="auto"/>
            <w:vAlign w:val="center"/>
          </w:tcPr>
          <w:p w14:paraId="0FD11546" w14:textId="4F825D2E" w:rsidR="00DB5EEC" w:rsidRPr="00DB5EEC" w:rsidRDefault="00DB5EEC" w:rsidP="004924D7">
            <w:pPr>
              <w:jc w:val="both"/>
              <w:rPr>
                <w:b/>
                <w:sz w:val="22"/>
                <w:szCs w:val="22"/>
              </w:rPr>
            </w:pPr>
            <w:r w:rsidRPr="00DB5EEC">
              <w:rPr>
                <w:b/>
              </w:rPr>
              <w:t>Papildomos tinkamumo sąlygos, susijusios su tinkamomis finansuoti išlaidomis:</w:t>
            </w:r>
          </w:p>
        </w:tc>
      </w:tr>
      <w:tr w:rsidR="00DB5EEC" w:rsidRPr="009B5B1D" w14:paraId="22606AD6" w14:textId="77777777" w:rsidTr="004924D7">
        <w:tc>
          <w:tcPr>
            <w:tcW w:w="1121" w:type="dxa"/>
            <w:gridSpan w:val="2"/>
            <w:shd w:val="clear" w:color="auto" w:fill="auto"/>
            <w:vAlign w:val="center"/>
          </w:tcPr>
          <w:p w14:paraId="19E19E18" w14:textId="67EF5B99" w:rsidR="00DB5EEC" w:rsidRPr="00DB5EEC" w:rsidRDefault="00DB5EEC" w:rsidP="00E11F30">
            <w:pPr>
              <w:jc w:val="center"/>
              <w:rPr>
                <w:sz w:val="22"/>
                <w:szCs w:val="22"/>
              </w:rPr>
            </w:pPr>
            <w:r w:rsidRPr="00DB5EEC">
              <w:rPr>
                <w:sz w:val="22"/>
                <w:szCs w:val="22"/>
              </w:rPr>
              <w:t>3.2.1.</w:t>
            </w:r>
          </w:p>
        </w:tc>
        <w:tc>
          <w:tcPr>
            <w:tcW w:w="14013" w:type="dxa"/>
            <w:gridSpan w:val="2"/>
            <w:shd w:val="clear" w:color="auto" w:fill="auto"/>
            <w:vAlign w:val="center"/>
          </w:tcPr>
          <w:p w14:paraId="7F7ABAE2" w14:textId="0194C6AC" w:rsidR="00DB5EEC" w:rsidRPr="00DB5EEC" w:rsidRDefault="00DB5EEC" w:rsidP="00DB5EEC">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Tinkamos finansuoti vietos projektų įgyvendinimo išlaidos turi būti patirtos ne anksčiau kaip nuo vietos projekto pateikimo dienos ir ne vėliau kaip iki vietos</w:t>
            </w:r>
            <w:r w:rsidR="00DF5785">
              <w:rPr>
                <w:rFonts w:ascii="TimesNewRomanPSMT" w:hAnsi="TimesNewRomanPSMT" w:cs="TimesNewRomanPSMT"/>
                <w:sz w:val="22"/>
                <w:szCs w:val="22"/>
              </w:rPr>
              <w:t xml:space="preserve"> </w:t>
            </w:r>
            <w:r>
              <w:rPr>
                <w:rFonts w:ascii="TimesNewRomanPSMT" w:hAnsi="TimesNewRomanPSMT" w:cs="TimesNewRomanPSMT"/>
                <w:sz w:val="22"/>
                <w:szCs w:val="22"/>
              </w:rPr>
              <w:t xml:space="preserve">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w:t>
            </w:r>
            <w:r>
              <w:rPr>
                <w:rFonts w:ascii="TimesNewRomanPS-BoldMT" w:hAnsi="TimesNewRomanPS-BoldMT" w:cs="TimesNewRomanPS-BoldMT"/>
                <w:b/>
                <w:bCs/>
                <w:sz w:val="22"/>
                <w:szCs w:val="22"/>
              </w:rPr>
              <w:t xml:space="preserve">iki 24 mėn. </w:t>
            </w:r>
            <w:r>
              <w:rPr>
                <w:sz w:val="22"/>
                <w:szCs w:val="22"/>
              </w:rPr>
              <w:t xml:space="preserve">nuo vietos projekto vykdymo sutarties sudarymo dienos </w:t>
            </w:r>
            <w:r>
              <w:rPr>
                <w:rFonts w:ascii="TimesNewRomanPSMT" w:hAnsi="TimesNewRomanPSMT" w:cs="TimesNewRomanPSMT"/>
                <w:sz w:val="22"/>
                <w:szCs w:val="22"/>
              </w:rPr>
              <w:t>arba sprendimo skirti paramą priėmimo dienos, kai paramos sutartys nesudaromos.</w:t>
            </w:r>
          </w:p>
        </w:tc>
      </w:tr>
      <w:tr w:rsidR="001D4F77" w:rsidRPr="009B5B1D" w14:paraId="4878BD62" w14:textId="77777777" w:rsidTr="004924D7">
        <w:tc>
          <w:tcPr>
            <w:tcW w:w="15134" w:type="dxa"/>
            <w:gridSpan w:val="4"/>
            <w:tcBorders>
              <w:bottom w:val="single" w:sz="4" w:space="0" w:color="auto"/>
            </w:tcBorders>
            <w:shd w:val="clear" w:color="auto" w:fill="F7CAAC"/>
          </w:tcPr>
          <w:p w14:paraId="37DD865F" w14:textId="2643DE32" w:rsidR="001D4F77" w:rsidRPr="009B5B1D" w:rsidRDefault="001D4F77" w:rsidP="00784C77">
            <w:pPr>
              <w:jc w:val="both"/>
              <w:rPr>
                <w:b/>
                <w:sz w:val="22"/>
                <w:szCs w:val="22"/>
              </w:rPr>
            </w:pPr>
            <w:r w:rsidRPr="009B5B1D">
              <w:rPr>
                <w:b/>
                <w:sz w:val="22"/>
                <w:szCs w:val="22"/>
              </w:rPr>
              <w:t>3.</w:t>
            </w:r>
            <w:r w:rsidR="00784C77">
              <w:rPr>
                <w:b/>
                <w:sz w:val="22"/>
                <w:szCs w:val="22"/>
              </w:rPr>
              <w:t>3</w:t>
            </w:r>
            <w:r w:rsidRPr="009B5B1D">
              <w:rPr>
                <w:b/>
                <w:sz w:val="22"/>
                <w:szCs w:val="22"/>
              </w:rPr>
              <w:t>. Tinkamų finansuoti išlaidų sąrašas:</w:t>
            </w:r>
          </w:p>
        </w:tc>
      </w:tr>
      <w:tr w:rsidR="001D4F77" w:rsidRPr="009B5B1D" w14:paraId="21BE94DC" w14:textId="77777777" w:rsidTr="004924D7">
        <w:tc>
          <w:tcPr>
            <w:tcW w:w="1041"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5871"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8222"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4924D7">
        <w:tc>
          <w:tcPr>
            <w:tcW w:w="1041"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5871"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8222" w:type="dxa"/>
            <w:shd w:val="clear" w:color="auto" w:fill="auto"/>
          </w:tcPr>
          <w:p w14:paraId="3F4B10B9" w14:textId="2FF83A52"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4924D7">
            <w:pPr>
              <w:rPr>
                <w:i/>
                <w:sz w:val="22"/>
                <w:szCs w:val="22"/>
              </w:rPr>
            </w:pPr>
          </w:p>
        </w:tc>
      </w:tr>
      <w:tr w:rsidR="001D4F77" w:rsidRPr="009B5B1D" w14:paraId="51EC2378" w14:textId="77777777" w:rsidTr="004924D7">
        <w:tc>
          <w:tcPr>
            <w:tcW w:w="1041" w:type="dxa"/>
            <w:shd w:val="clear" w:color="auto" w:fill="auto"/>
          </w:tcPr>
          <w:p w14:paraId="772271FD" w14:textId="0DF20EB7" w:rsidR="001D4F77" w:rsidRPr="009B5B1D" w:rsidRDefault="001D4F77" w:rsidP="00BF7F5F">
            <w:pPr>
              <w:rPr>
                <w:b/>
                <w:sz w:val="22"/>
                <w:szCs w:val="22"/>
              </w:rPr>
            </w:pPr>
            <w:r w:rsidRPr="009B5B1D">
              <w:rPr>
                <w:b/>
                <w:sz w:val="22"/>
                <w:szCs w:val="22"/>
              </w:rPr>
              <w:t>3.</w:t>
            </w:r>
            <w:r w:rsidR="00BF7F5F">
              <w:rPr>
                <w:b/>
                <w:sz w:val="22"/>
                <w:szCs w:val="22"/>
              </w:rPr>
              <w:t>3</w:t>
            </w:r>
            <w:r w:rsidRPr="009B5B1D">
              <w:rPr>
                <w:b/>
                <w:sz w:val="22"/>
                <w:szCs w:val="22"/>
              </w:rPr>
              <w:t>.1.</w:t>
            </w:r>
          </w:p>
        </w:tc>
        <w:tc>
          <w:tcPr>
            <w:tcW w:w="14093" w:type="dxa"/>
            <w:gridSpan w:val="3"/>
            <w:shd w:val="clear" w:color="auto" w:fill="auto"/>
          </w:tcPr>
          <w:p w14:paraId="7F7BF828" w14:textId="72AB480E" w:rsidR="001D4F77" w:rsidRPr="009B5B1D" w:rsidRDefault="001D4F77" w:rsidP="004924D7">
            <w:pPr>
              <w:jc w:val="both"/>
              <w:rPr>
                <w:b/>
                <w:sz w:val="22"/>
                <w:szCs w:val="22"/>
              </w:rPr>
            </w:pPr>
            <w:r w:rsidRPr="009B5B1D">
              <w:rPr>
                <w:b/>
                <w:sz w:val="22"/>
                <w:szCs w:val="22"/>
              </w:rPr>
              <w:t>Naujų prekių įsigijimo:</w:t>
            </w:r>
          </w:p>
        </w:tc>
      </w:tr>
      <w:tr w:rsidR="001D4F77" w:rsidRPr="009B5B1D" w14:paraId="3ED3D71D" w14:textId="77777777" w:rsidTr="004924D7">
        <w:tc>
          <w:tcPr>
            <w:tcW w:w="1041" w:type="dxa"/>
            <w:shd w:val="clear" w:color="auto" w:fill="auto"/>
          </w:tcPr>
          <w:p w14:paraId="6B19A60E" w14:textId="4AEC9D2C" w:rsidR="001D4F77" w:rsidRPr="009B5B1D" w:rsidRDefault="001D4F77" w:rsidP="00116325">
            <w:pPr>
              <w:rPr>
                <w:sz w:val="22"/>
                <w:szCs w:val="22"/>
              </w:rPr>
            </w:pPr>
            <w:r w:rsidRPr="009B5B1D">
              <w:rPr>
                <w:sz w:val="22"/>
                <w:szCs w:val="22"/>
              </w:rPr>
              <w:t>3.</w:t>
            </w:r>
            <w:r w:rsidR="00116325">
              <w:rPr>
                <w:sz w:val="22"/>
                <w:szCs w:val="22"/>
              </w:rPr>
              <w:t>3</w:t>
            </w:r>
            <w:r w:rsidRPr="009B5B1D">
              <w:rPr>
                <w:sz w:val="22"/>
                <w:szCs w:val="22"/>
              </w:rPr>
              <w:t>.1.1.</w:t>
            </w:r>
          </w:p>
        </w:tc>
        <w:tc>
          <w:tcPr>
            <w:tcW w:w="5871" w:type="dxa"/>
            <w:gridSpan w:val="2"/>
            <w:shd w:val="clear" w:color="auto" w:fill="auto"/>
          </w:tcPr>
          <w:p w14:paraId="520463C4" w14:textId="7AFA0266" w:rsidR="001D4F77" w:rsidRPr="006D0112" w:rsidRDefault="004924D7" w:rsidP="006D0112">
            <w:pPr>
              <w:autoSpaceDE w:val="0"/>
              <w:autoSpaceDN w:val="0"/>
              <w:adjustRightInd w:val="0"/>
              <w:jc w:val="both"/>
              <w:rPr>
                <w:rFonts w:ascii="TimesNewRomanPSMT" w:hAnsi="TimesNewRomanPSMT" w:cs="TimesNewRomanPSMT"/>
                <w:sz w:val="22"/>
                <w:szCs w:val="22"/>
              </w:rPr>
            </w:pPr>
            <w:r>
              <w:rPr>
                <w:sz w:val="22"/>
                <w:szCs w:val="22"/>
              </w:rPr>
              <w:t xml:space="preserve">naujos technikos, </w:t>
            </w:r>
            <w:r>
              <w:rPr>
                <w:rFonts w:ascii="TimesNewRomanPSMT" w:hAnsi="TimesNewRomanPSMT" w:cs="TimesNewRomanPSMT"/>
                <w:sz w:val="22"/>
                <w:szCs w:val="22"/>
              </w:rPr>
              <w:t>įrangos, įrenginių, įrankių,</w:t>
            </w:r>
            <w:r w:rsidR="006D0112">
              <w:rPr>
                <w:rFonts w:ascii="TimesNewRomanPSMT" w:hAnsi="TimesNewRomanPSMT" w:cs="TimesNewRomanPSMT"/>
                <w:sz w:val="22"/>
                <w:szCs w:val="22"/>
              </w:rPr>
              <w:t xml:space="preserve"> </w:t>
            </w:r>
            <w:r>
              <w:rPr>
                <w:rFonts w:ascii="TimesNewRomanPSMT" w:hAnsi="TimesNewRomanPSMT" w:cs="TimesNewRomanPSMT"/>
                <w:sz w:val="22"/>
                <w:szCs w:val="22"/>
              </w:rPr>
              <w:t>mechanizmų, baldų ir pan., skirtų vietos projekto</w:t>
            </w:r>
            <w:r w:rsidR="006D0112">
              <w:rPr>
                <w:rFonts w:ascii="TimesNewRomanPSMT" w:hAnsi="TimesNewRomanPSMT" w:cs="TimesNewRomanPSMT"/>
                <w:sz w:val="22"/>
                <w:szCs w:val="22"/>
              </w:rPr>
              <w:t xml:space="preserve"> </w:t>
            </w:r>
            <w:r>
              <w:rPr>
                <w:rFonts w:ascii="TimesNewRomanPSMT" w:hAnsi="TimesNewRomanPSMT" w:cs="TimesNewRomanPSMT"/>
                <w:sz w:val="22"/>
                <w:szCs w:val="22"/>
              </w:rPr>
              <w:t>reikmėms, įsigijimas ir įrengimas vietos projekto</w:t>
            </w:r>
            <w:r w:rsidR="006D0112">
              <w:rPr>
                <w:rFonts w:ascii="TimesNewRomanPSMT" w:hAnsi="TimesNewRomanPSMT" w:cs="TimesNewRomanPSMT"/>
                <w:sz w:val="22"/>
                <w:szCs w:val="22"/>
              </w:rPr>
              <w:t xml:space="preserve"> </w:t>
            </w:r>
            <w:r>
              <w:rPr>
                <w:rFonts w:ascii="TimesNewRomanPSMT" w:hAnsi="TimesNewRomanPSMT" w:cs="TimesNewRomanPSMT"/>
                <w:sz w:val="22"/>
                <w:szCs w:val="22"/>
              </w:rPr>
              <w:t>įgyvendinimo vietoje, prie kurių priskiriama:</w:t>
            </w:r>
          </w:p>
        </w:tc>
        <w:tc>
          <w:tcPr>
            <w:tcW w:w="8222" w:type="dxa"/>
            <w:shd w:val="clear" w:color="auto" w:fill="auto"/>
          </w:tcPr>
          <w:p w14:paraId="0D7439A3" w14:textId="2E2EA64A" w:rsidR="001D4F77" w:rsidRPr="009B5B1D" w:rsidRDefault="001D4F77" w:rsidP="001D4F77">
            <w:pPr>
              <w:jc w:val="both"/>
              <w:rPr>
                <w:sz w:val="22"/>
                <w:szCs w:val="22"/>
              </w:rPr>
            </w:pPr>
          </w:p>
        </w:tc>
      </w:tr>
      <w:tr w:rsidR="004924D7" w:rsidRPr="009B5B1D" w14:paraId="4ACFF736" w14:textId="77777777" w:rsidTr="004924D7">
        <w:tc>
          <w:tcPr>
            <w:tcW w:w="1041" w:type="dxa"/>
            <w:shd w:val="clear" w:color="auto" w:fill="auto"/>
          </w:tcPr>
          <w:p w14:paraId="5FF05684" w14:textId="7C0E92AC" w:rsidR="004924D7" w:rsidRPr="009B5B1D" w:rsidRDefault="004924D7" w:rsidP="00116325">
            <w:pPr>
              <w:rPr>
                <w:sz w:val="22"/>
                <w:szCs w:val="22"/>
              </w:rPr>
            </w:pPr>
            <w:r w:rsidRPr="009B5B1D">
              <w:rPr>
                <w:sz w:val="22"/>
                <w:szCs w:val="22"/>
              </w:rPr>
              <w:t>3.</w:t>
            </w:r>
            <w:r w:rsidR="00116325">
              <w:rPr>
                <w:sz w:val="22"/>
                <w:szCs w:val="22"/>
              </w:rPr>
              <w:t>3</w:t>
            </w:r>
            <w:r>
              <w:rPr>
                <w:sz w:val="22"/>
                <w:szCs w:val="22"/>
              </w:rPr>
              <w:t>.1.1.1</w:t>
            </w:r>
            <w:r w:rsidRPr="009B5B1D">
              <w:rPr>
                <w:sz w:val="22"/>
                <w:szCs w:val="22"/>
              </w:rPr>
              <w:t>.</w:t>
            </w:r>
          </w:p>
        </w:tc>
        <w:tc>
          <w:tcPr>
            <w:tcW w:w="5871" w:type="dxa"/>
            <w:gridSpan w:val="2"/>
            <w:shd w:val="clear" w:color="auto" w:fill="auto"/>
          </w:tcPr>
          <w:p w14:paraId="2233DDC5" w14:textId="13DE6E3A" w:rsidR="004924D7" w:rsidRPr="006D0112" w:rsidRDefault="004924D7" w:rsidP="006D0112">
            <w:pPr>
              <w:autoSpaceDE w:val="0"/>
              <w:autoSpaceDN w:val="0"/>
              <w:adjustRightInd w:val="0"/>
              <w:jc w:val="both"/>
              <w:rPr>
                <w:rFonts w:ascii="TimesNewRomanPSMT" w:hAnsi="TimesNewRomanPSMT" w:cs="TimesNewRomanPSMT"/>
                <w:sz w:val="22"/>
                <w:szCs w:val="22"/>
              </w:rPr>
            </w:pPr>
            <w:r>
              <w:rPr>
                <w:sz w:val="22"/>
                <w:szCs w:val="22"/>
              </w:rPr>
              <w:t xml:space="preserve">speciali </w:t>
            </w:r>
            <w:r>
              <w:rPr>
                <w:rFonts w:ascii="TimesNewRomanPSMT" w:hAnsi="TimesNewRomanPSMT" w:cs="TimesNewRomanPSMT"/>
                <w:sz w:val="22"/>
                <w:szCs w:val="22"/>
              </w:rPr>
              <w:t>kompiuterinė ir programinė įranga, skirta</w:t>
            </w:r>
            <w:r w:rsidR="006D0112">
              <w:rPr>
                <w:rFonts w:ascii="TimesNewRomanPSMT" w:hAnsi="TimesNewRomanPSMT" w:cs="TimesNewRomanPSMT"/>
                <w:sz w:val="22"/>
                <w:szCs w:val="22"/>
              </w:rPr>
              <w:t xml:space="preserve"> </w:t>
            </w:r>
            <w:r>
              <w:rPr>
                <w:rFonts w:ascii="TimesNewRomanPSMT" w:hAnsi="TimesNewRomanPSMT" w:cs="TimesNewRomanPSMT"/>
                <w:sz w:val="22"/>
                <w:szCs w:val="22"/>
              </w:rPr>
              <w:t>įsigyjamos įrangos ar technologinio proceso</w:t>
            </w:r>
            <w:r w:rsidR="006D0112">
              <w:rPr>
                <w:rFonts w:ascii="TimesNewRomanPSMT" w:hAnsi="TimesNewRomanPSMT" w:cs="TimesNewRomanPSMT"/>
                <w:sz w:val="22"/>
                <w:szCs w:val="22"/>
              </w:rPr>
              <w:t xml:space="preserve"> </w:t>
            </w:r>
            <w:r>
              <w:rPr>
                <w:sz w:val="22"/>
                <w:szCs w:val="22"/>
              </w:rPr>
              <w:t>valdymui;</w:t>
            </w:r>
          </w:p>
        </w:tc>
        <w:tc>
          <w:tcPr>
            <w:tcW w:w="8222" w:type="dxa"/>
            <w:vMerge w:val="restart"/>
            <w:shd w:val="clear" w:color="auto" w:fill="auto"/>
          </w:tcPr>
          <w:p w14:paraId="3ACFA3E9" w14:textId="75C95C1B" w:rsidR="004924D7" w:rsidRPr="004924D7" w:rsidRDefault="004924D7" w:rsidP="004924D7">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Planuojamos išlaidos turi būti pagrįstos vadovaujantis Vietos projektų administravimo taisyklių 24.6.1. ir (arba) 24.6.2. papunkčiuose numatyta tvarka. </w:t>
            </w:r>
            <w:r>
              <w:rPr>
                <w:sz w:val="22"/>
                <w:szCs w:val="22"/>
              </w:rPr>
              <w:t>Jei pla</w:t>
            </w:r>
            <w:r>
              <w:rPr>
                <w:rFonts w:ascii="TimesNewRomanPSMT" w:hAnsi="TimesNewRomanPSMT" w:cs="TimesNewRomanPSMT"/>
                <w:sz w:val="22"/>
                <w:szCs w:val="22"/>
              </w:rPr>
              <w:t>nuojamos išlaidos pagrįstos vadovaujantis Vietos projektų administravimo taisyklių 24.6.1. papunktyje numatyta tvarka, rinkos kainą įrodančiais dokumentais (lygiaverčiais pagrindiniais (taikoma 10 proc. paklaida, skaičiuojant nuo pasirinktos investicijos parametro) investicijos kainą lemiančiais parametrais) pagrindžiama visa prašoma paramos suma, o tinkama finansuoti išlaidų suma nustatoma pagal mažiausią pasiūlytą kainą, neviršijančią vidutinių rinkos kainų.</w:t>
            </w:r>
          </w:p>
        </w:tc>
      </w:tr>
      <w:tr w:rsidR="004924D7" w:rsidRPr="009B5B1D" w14:paraId="35FF8EE6" w14:textId="77777777" w:rsidTr="004924D7">
        <w:tc>
          <w:tcPr>
            <w:tcW w:w="1041" w:type="dxa"/>
            <w:shd w:val="clear" w:color="auto" w:fill="auto"/>
          </w:tcPr>
          <w:p w14:paraId="274BBD18" w14:textId="50D04233" w:rsidR="004924D7" w:rsidRPr="009B5B1D" w:rsidRDefault="004924D7" w:rsidP="00116325">
            <w:pPr>
              <w:rPr>
                <w:sz w:val="22"/>
                <w:szCs w:val="22"/>
              </w:rPr>
            </w:pPr>
            <w:r w:rsidRPr="009B5B1D">
              <w:rPr>
                <w:sz w:val="22"/>
                <w:szCs w:val="22"/>
              </w:rPr>
              <w:t>3.</w:t>
            </w:r>
            <w:r w:rsidR="00116325">
              <w:rPr>
                <w:sz w:val="22"/>
                <w:szCs w:val="22"/>
              </w:rPr>
              <w:t>3</w:t>
            </w:r>
            <w:r w:rsidRPr="009B5B1D">
              <w:rPr>
                <w:sz w:val="22"/>
                <w:szCs w:val="22"/>
              </w:rPr>
              <w:t>.1.</w:t>
            </w:r>
            <w:r w:rsidRPr="004924D7">
              <w:rPr>
                <w:sz w:val="22"/>
                <w:szCs w:val="22"/>
              </w:rPr>
              <w:t>1.2.</w:t>
            </w:r>
          </w:p>
        </w:tc>
        <w:tc>
          <w:tcPr>
            <w:tcW w:w="5871" w:type="dxa"/>
            <w:gridSpan w:val="2"/>
            <w:shd w:val="clear" w:color="auto" w:fill="auto"/>
          </w:tcPr>
          <w:p w14:paraId="2FD7CDCE" w14:textId="13FD9234" w:rsidR="004924D7" w:rsidRDefault="004924D7" w:rsidP="004924D7">
            <w:pPr>
              <w:autoSpaceDE w:val="0"/>
              <w:autoSpaceDN w:val="0"/>
              <w:adjustRightInd w:val="0"/>
              <w:jc w:val="both"/>
              <w:rPr>
                <w:rFonts w:ascii="TimesNewRomanPSMT" w:hAnsi="TimesNewRomanPSMT" w:cs="TimesNewRomanPSMT"/>
                <w:sz w:val="22"/>
                <w:szCs w:val="22"/>
              </w:rPr>
            </w:pPr>
            <w:r>
              <w:rPr>
                <w:sz w:val="22"/>
                <w:szCs w:val="22"/>
              </w:rPr>
              <w:t xml:space="preserve">vietos projektui </w:t>
            </w:r>
            <w:r>
              <w:rPr>
                <w:rFonts w:ascii="TimesNewRomanPSMT" w:hAnsi="TimesNewRomanPSMT" w:cs="TimesNewRomanPSMT"/>
                <w:sz w:val="22"/>
                <w:szCs w:val="22"/>
              </w:rPr>
              <w:t>įgyvendinti ir projekte numatytai veiklai vykdyti būtina technika</w:t>
            </w:r>
            <w:r>
              <w:rPr>
                <w:sz w:val="22"/>
                <w:szCs w:val="22"/>
              </w:rPr>
              <w:t xml:space="preserve">, </w:t>
            </w:r>
            <w:r>
              <w:rPr>
                <w:rFonts w:ascii="TimesNewRomanPSMT" w:hAnsi="TimesNewRomanPSMT" w:cs="TimesNewRomanPSMT"/>
                <w:sz w:val="22"/>
                <w:szCs w:val="22"/>
              </w:rPr>
              <w:t>įranga</w:t>
            </w:r>
            <w:r>
              <w:rPr>
                <w:sz w:val="22"/>
                <w:szCs w:val="22"/>
              </w:rPr>
              <w:t xml:space="preserve">, </w:t>
            </w:r>
            <w:r>
              <w:rPr>
                <w:rFonts w:ascii="TimesNewRomanPSMT" w:hAnsi="TimesNewRomanPSMT" w:cs="TimesNewRomanPSMT"/>
                <w:sz w:val="22"/>
                <w:szCs w:val="22"/>
              </w:rPr>
              <w:t xml:space="preserve">įrenginiai, įrankiai, mechanizmai, baldai </w:t>
            </w:r>
            <w:r>
              <w:rPr>
                <w:sz w:val="22"/>
                <w:szCs w:val="22"/>
              </w:rPr>
              <w:t xml:space="preserve">ir pan. </w:t>
            </w:r>
            <w:r>
              <w:rPr>
                <w:rFonts w:ascii="TimesNewRomanPSMT" w:hAnsi="TimesNewRomanPSMT" w:cs="TimesNewRomanPSMT"/>
                <w:sz w:val="22"/>
                <w:szCs w:val="22"/>
              </w:rPr>
              <w:t xml:space="preserve">Parama įsigyti </w:t>
            </w:r>
            <w:r>
              <w:rPr>
                <w:sz w:val="22"/>
                <w:szCs w:val="22"/>
              </w:rPr>
              <w:t>N kategorijos, N</w:t>
            </w:r>
            <w:r>
              <w:rPr>
                <w:sz w:val="14"/>
                <w:szCs w:val="14"/>
              </w:rPr>
              <w:t xml:space="preserve">1 </w:t>
            </w:r>
            <w:r>
              <w:rPr>
                <w:rFonts w:ascii="TimesNewRomanPSMT" w:hAnsi="TimesNewRomanPSMT" w:cs="TimesNewRomanPSMT"/>
                <w:sz w:val="22"/>
                <w:szCs w:val="22"/>
              </w:rPr>
              <w:t xml:space="preserve">klasės motorinę transporto priemonę kroviniams vežti (išskyrus visureigius), </w:t>
            </w:r>
            <w:r>
              <w:rPr>
                <w:sz w:val="22"/>
                <w:szCs w:val="22"/>
              </w:rPr>
              <w:t>M</w:t>
            </w:r>
            <w:r>
              <w:rPr>
                <w:rFonts w:ascii="TimesNewRomanPSMT" w:hAnsi="TimesNewRomanPSMT" w:cs="TimesNewRomanPSMT"/>
                <w:sz w:val="22"/>
                <w:szCs w:val="22"/>
              </w:rPr>
              <w:t xml:space="preserve"> </w:t>
            </w:r>
            <w:r>
              <w:rPr>
                <w:sz w:val="22"/>
                <w:szCs w:val="22"/>
              </w:rPr>
              <w:t>kategorijos, M</w:t>
            </w:r>
            <w:r>
              <w:rPr>
                <w:sz w:val="14"/>
                <w:szCs w:val="14"/>
              </w:rPr>
              <w:t xml:space="preserve">1 </w:t>
            </w:r>
            <w:r>
              <w:rPr>
                <w:sz w:val="22"/>
                <w:szCs w:val="22"/>
              </w:rPr>
              <w:t>kla</w:t>
            </w:r>
            <w:r>
              <w:rPr>
                <w:rFonts w:ascii="TimesNewRomanPSMT" w:hAnsi="TimesNewRomanPSMT" w:cs="TimesNewRomanPSMT"/>
                <w:sz w:val="22"/>
                <w:szCs w:val="22"/>
              </w:rPr>
              <w:t>sės motorinę transporto priemonę keleiviams vežti kaip nustatyta Motorinių transporto</w:t>
            </w:r>
          </w:p>
          <w:p w14:paraId="60DB49D5" w14:textId="78B61EA2" w:rsidR="004924D7" w:rsidRDefault="004924D7" w:rsidP="004924D7">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lastRenderedPageBreak/>
              <w:t xml:space="preserve">priemonių ir jų priekabų kategorijų ir klasių pagal konstrukciją reikalavimuose, patvirtintuose Valstybinės kelių transporto inspekcijos prie </w:t>
            </w:r>
            <w:r>
              <w:rPr>
                <w:sz w:val="22"/>
                <w:szCs w:val="22"/>
              </w:rPr>
              <w:t>Susisiekimo ministerijos vir</w:t>
            </w:r>
            <w:r>
              <w:rPr>
                <w:rFonts w:ascii="TimesNewRomanPSMT" w:hAnsi="TimesNewRomanPSMT" w:cs="TimesNewRomanPSMT"/>
                <w:sz w:val="22"/>
                <w:szCs w:val="22"/>
              </w:rPr>
              <w:t xml:space="preserve">šininko 2008 m. gruodžio </w:t>
            </w:r>
            <w:r>
              <w:rPr>
                <w:sz w:val="22"/>
                <w:szCs w:val="22"/>
              </w:rPr>
              <w:t xml:space="preserve">2 d. </w:t>
            </w:r>
            <w:r>
              <w:rPr>
                <w:rFonts w:ascii="TimesNewRomanPSMT" w:hAnsi="TimesNewRomanPSMT" w:cs="TimesNewRomanPSMT"/>
                <w:sz w:val="22"/>
                <w:szCs w:val="22"/>
              </w:rPr>
              <w:t xml:space="preserve">įsakymu Nr. </w:t>
            </w:r>
            <w:r>
              <w:rPr>
                <w:sz w:val="22"/>
                <w:szCs w:val="22"/>
              </w:rPr>
              <w:t>2B-</w:t>
            </w:r>
            <w:r>
              <w:rPr>
                <w:rFonts w:ascii="TimesNewRomanPSMT" w:hAnsi="TimesNewRomanPSMT" w:cs="TimesNewRomanPSMT"/>
                <w:sz w:val="22"/>
                <w:szCs w:val="22"/>
              </w:rPr>
              <w:t>479 „Dėl Motorinių transporto</w:t>
            </w:r>
          </w:p>
          <w:p w14:paraId="16C7D121" w14:textId="28B7DEAC" w:rsidR="004924D7" w:rsidRPr="004924D7" w:rsidRDefault="004924D7" w:rsidP="004924D7">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priemonių ir jų priekabų kategorijų ir klasių pagal konstrukciją reikalavimų patvirtinimo“, teikiama tuo </w:t>
            </w:r>
            <w:r>
              <w:rPr>
                <w:sz w:val="22"/>
                <w:szCs w:val="22"/>
              </w:rPr>
              <w:t>atveju:</w:t>
            </w:r>
          </w:p>
          <w:p w14:paraId="79F00CA0" w14:textId="60AECE47" w:rsidR="004924D7" w:rsidRPr="001B3BA8" w:rsidRDefault="004924D7" w:rsidP="004924D7">
            <w:pPr>
              <w:autoSpaceDE w:val="0"/>
              <w:autoSpaceDN w:val="0"/>
              <w:adjustRightInd w:val="0"/>
              <w:jc w:val="both"/>
              <w:rPr>
                <w:rFonts w:ascii="TimesNewRomanPSMT" w:hAnsi="TimesNewRomanPSMT" w:cs="TimesNewRomanPSMT"/>
                <w:sz w:val="22"/>
                <w:szCs w:val="22"/>
              </w:rPr>
            </w:pPr>
            <w:r>
              <w:rPr>
                <w:rFonts w:ascii="SymbolMT" w:hAnsi="SymbolMT" w:cs="SymbolMT"/>
                <w:sz w:val="22"/>
                <w:szCs w:val="22"/>
              </w:rPr>
              <w:t xml:space="preserve">• </w:t>
            </w:r>
            <w:r>
              <w:rPr>
                <w:sz w:val="22"/>
                <w:szCs w:val="22"/>
              </w:rPr>
              <w:t xml:space="preserve">kai </w:t>
            </w:r>
            <w:r>
              <w:rPr>
                <w:rFonts w:ascii="TimesNewRomanPSMT" w:hAnsi="TimesNewRomanPSMT" w:cs="TimesNewRomanPSMT"/>
                <w:sz w:val="22"/>
                <w:szCs w:val="22"/>
              </w:rPr>
              <w:t xml:space="preserve">vietos projekto pagrindinė planuojama veikla – </w:t>
            </w:r>
            <w:r>
              <w:rPr>
                <w:sz w:val="22"/>
                <w:szCs w:val="22"/>
              </w:rPr>
              <w:t>mobilioji prekyba VVG teritorijoje pagaminta</w:t>
            </w:r>
            <w:r w:rsidR="001B3BA8">
              <w:rPr>
                <w:rFonts w:ascii="TimesNewRomanPSMT" w:hAnsi="TimesNewRomanPSMT" w:cs="TimesNewRomanPSMT"/>
                <w:sz w:val="22"/>
                <w:szCs w:val="22"/>
              </w:rPr>
              <w:t xml:space="preserve"> </w:t>
            </w:r>
            <w:r w:rsidR="002F61F3">
              <w:rPr>
                <w:rFonts w:ascii="TimesNewRomanPSMT" w:hAnsi="TimesNewRomanPSMT" w:cs="TimesNewRomanPSMT"/>
                <w:sz w:val="22"/>
                <w:szCs w:val="22"/>
              </w:rPr>
              <w:t>p</w:t>
            </w:r>
            <w:r>
              <w:rPr>
                <w:rFonts w:ascii="TimesNewRomanPSMT" w:hAnsi="TimesNewRomanPSMT" w:cs="TimesNewRomanPSMT"/>
                <w:sz w:val="22"/>
                <w:szCs w:val="22"/>
              </w:rPr>
              <w:t>rodukcija arba pavėžėjimo paslaugos teikimas</w:t>
            </w:r>
            <w:r w:rsidR="001B3BA8">
              <w:rPr>
                <w:rFonts w:ascii="TimesNewRomanPSMT" w:hAnsi="TimesNewRomanPSMT" w:cs="TimesNewRomanPSMT"/>
                <w:sz w:val="22"/>
                <w:szCs w:val="22"/>
              </w:rPr>
              <w:t xml:space="preserve"> </w:t>
            </w:r>
            <w:r>
              <w:rPr>
                <w:rFonts w:ascii="TimesNewRomanPSMT" w:hAnsi="TimesNewRomanPSMT" w:cs="TimesNewRomanPSMT"/>
                <w:sz w:val="22"/>
                <w:szCs w:val="22"/>
              </w:rPr>
              <w:t>socialiai pažeidžiamiems ir socialiai atskirtiems</w:t>
            </w:r>
            <w:r w:rsidR="001B3BA8">
              <w:rPr>
                <w:rFonts w:ascii="TimesNewRomanPSMT" w:hAnsi="TimesNewRomanPSMT" w:cs="TimesNewRomanPSMT"/>
                <w:sz w:val="22"/>
                <w:szCs w:val="22"/>
              </w:rPr>
              <w:t xml:space="preserve"> </w:t>
            </w:r>
            <w:r>
              <w:rPr>
                <w:sz w:val="22"/>
                <w:szCs w:val="22"/>
              </w:rPr>
              <w:t>asmenims;</w:t>
            </w:r>
          </w:p>
          <w:p w14:paraId="60C6E5CC" w14:textId="1FFA43C3" w:rsidR="004924D7" w:rsidRPr="001B3BA8" w:rsidRDefault="004924D7" w:rsidP="004924D7">
            <w:pPr>
              <w:autoSpaceDE w:val="0"/>
              <w:autoSpaceDN w:val="0"/>
              <w:adjustRightInd w:val="0"/>
              <w:jc w:val="both"/>
              <w:rPr>
                <w:rFonts w:ascii="TimesNewRomanPSMT" w:hAnsi="TimesNewRomanPSMT" w:cs="TimesNewRomanPSMT"/>
                <w:sz w:val="22"/>
                <w:szCs w:val="22"/>
              </w:rPr>
            </w:pPr>
            <w:r>
              <w:rPr>
                <w:rFonts w:ascii="SymbolMT" w:hAnsi="SymbolMT" w:cs="SymbolMT"/>
                <w:sz w:val="22"/>
                <w:szCs w:val="22"/>
              </w:rPr>
              <w:t xml:space="preserve">• </w:t>
            </w:r>
            <w:r>
              <w:rPr>
                <w:sz w:val="22"/>
                <w:szCs w:val="22"/>
              </w:rPr>
              <w:t>kai N kategorijos, N</w:t>
            </w:r>
            <w:r>
              <w:rPr>
                <w:sz w:val="14"/>
                <w:szCs w:val="14"/>
              </w:rPr>
              <w:t xml:space="preserve">1 </w:t>
            </w:r>
            <w:r>
              <w:rPr>
                <w:rFonts w:ascii="TimesNewRomanPSMT" w:hAnsi="TimesNewRomanPSMT" w:cs="TimesNewRomanPSMT"/>
                <w:sz w:val="22"/>
                <w:szCs w:val="22"/>
              </w:rPr>
              <w:t>klasės motorinėje transporto</w:t>
            </w:r>
            <w:r w:rsidR="001B3BA8">
              <w:rPr>
                <w:rFonts w:ascii="TimesNewRomanPSMT" w:hAnsi="TimesNewRomanPSMT" w:cs="TimesNewRomanPSMT"/>
                <w:sz w:val="22"/>
                <w:szCs w:val="22"/>
              </w:rPr>
              <w:t xml:space="preserve"> </w:t>
            </w:r>
            <w:r>
              <w:rPr>
                <w:rFonts w:ascii="TimesNewRomanPSMT" w:hAnsi="TimesNewRomanPSMT" w:cs="TimesNewRomanPSMT"/>
                <w:sz w:val="22"/>
                <w:szCs w:val="22"/>
              </w:rPr>
              <w:t>priemonėje yra 2 arba 3 sėdimosios vietos,</w:t>
            </w:r>
            <w:r w:rsidR="001B3BA8">
              <w:rPr>
                <w:rFonts w:ascii="TimesNewRomanPSMT" w:hAnsi="TimesNewRomanPSMT" w:cs="TimesNewRomanPSMT"/>
                <w:sz w:val="22"/>
                <w:szCs w:val="22"/>
              </w:rPr>
              <w:t xml:space="preserve"> </w:t>
            </w:r>
            <w:r>
              <w:rPr>
                <w:rFonts w:ascii="TimesNewRomanPSMT" w:hAnsi="TimesNewRomanPSMT" w:cs="TimesNewRomanPSMT"/>
                <w:sz w:val="22"/>
                <w:szCs w:val="22"/>
              </w:rPr>
              <w:t>krovinių skyrius atskirtas pertvara ir jame nėra</w:t>
            </w:r>
            <w:r w:rsidR="001B3BA8">
              <w:rPr>
                <w:rFonts w:ascii="TimesNewRomanPSMT" w:hAnsi="TimesNewRomanPSMT" w:cs="TimesNewRomanPSMT"/>
                <w:sz w:val="22"/>
                <w:szCs w:val="22"/>
              </w:rPr>
              <w:t xml:space="preserve"> </w:t>
            </w:r>
            <w:r>
              <w:rPr>
                <w:rFonts w:ascii="TimesNewRomanPSMT" w:hAnsi="TimesNewRomanPSMT" w:cs="TimesNewRomanPSMT"/>
                <w:sz w:val="22"/>
                <w:szCs w:val="22"/>
              </w:rPr>
              <w:t>langų ir kai ji neatsiejamai susijusi su versle</w:t>
            </w:r>
            <w:r w:rsidR="001B3BA8">
              <w:rPr>
                <w:rFonts w:ascii="TimesNewRomanPSMT" w:hAnsi="TimesNewRomanPSMT" w:cs="TimesNewRomanPSMT"/>
                <w:sz w:val="22"/>
                <w:szCs w:val="22"/>
              </w:rPr>
              <w:t xml:space="preserve"> </w:t>
            </w:r>
            <w:r>
              <w:rPr>
                <w:sz w:val="22"/>
                <w:szCs w:val="22"/>
              </w:rPr>
              <w:t>numatytomis teikti paslaugomis;</w:t>
            </w:r>
          </w:p>
          <w:p w14:paraId="1FA1F978" w14:textId="56053138" w:rsidR="004924D7" w:rsidRPr="001B3BA8" w:rsidRDefault="004924D7" w:rsidP="001B3BA8">
            <w:pPr>
              <w:autoSpaceDE w:val="0"/>
              <w:autoSpaceDN w:val="0"/>
              <w:adjustRightInd w:val="0"/>
              <w:jc w:val="both"/>
              <w:rPr>
                <w:rFonts w:ascii="TimesNewRomanPSMT" w:hAnsi="TimesNewRomanPSMT" w:cs="TimesNewRomanPSMT"/>
                <w:sz w:val="22"/>
                <w:szCs w:val="22"/>
              </w:rPr>
            </w:pPr>
            <w:r>
              <w:rPr>
                <w:rFonts w:ascii="SymbolMT" w:hAnsi="SymbolMT" w:cs="SymbolMT"/>
                <w:sz w:val="22"/>
                <w:szCs w:val="22"/>
              </w:rPr>
              <w:t xml:space="preserve">• </w:t>
            </w:r>
            <w:r>
              <w:rPr>
                <w:sz w:val="22"/>
                <w:szCs w:val="22"/>
              </w:rPr>
              <w:t>kai M kategorijos, M</w:t>
            </w:r>
            <w:r>
              <w:rPr>
                <w:sz w:val="14"/>
                <w:szCs w:val="14"/>
              </w:rPr>
              <w:t xml:space="preserve">1 </w:t>
            </w:r>
            <w:r>
              <w:rPr>
                <w:rFonts w:ascii="TimesNewRomanPSMT" w:hAnsi="TimesNewRomanPSMT" w:cs="TimesNewRomanPSMT"/>
                <w:sz w:val="22"/>
                <w:szCs w:val="22"/>
              </w:rPr>
              <w:t>klasės motorinėje transporto</w:t>
            </w:r>
            <w:r w:rsidR="001B3BA8">
              <w:rPr>
                <w:rFonts w:ascii="TimesNewRomanPSMT" w:hAnsi="TimesNewRomanPSMT" w:cs="TimesNewRomanPSMT"/>
                <w:sz w:val="22"/>
                <w:szCs w:val="22"/>
              </w:rPr>
              <w:t xml:space="preserve"> </w:t>
            </w:r>
            <w:r>
              <w:rPr>
                <w:rFonts w:ascii="TimesNewRomanPSMT" w:hAnsi="TimesNewRomanPSMT" w:cs="TimesNewRomanPSMT"/>
                <w:sz w:val="22"/>
                <w:szCs w:val="22"/>
              </w:rPr>
              <w:t xml:space="preserve">priemonėje </w:t>
            </w:r>
            <w:r>
              <w:rPr>
                <w:sz w:val="22"/>
                <w:szCs w:val="22"/>
              </w:rPr>
              <w:t xml:space="preserve">yra </w:t>
            </w:r>
            <w:r>
              <w:rPr>
                <w:rFonts w:ascii="TimesNewRomanPSMT" w:hAnsi="TimesNewRomanPSMT" w:cs="TimesNewRomanPSMT"/>
                <w:sz w:val="22"/>
                <w:szCs w:val="22"/>
              </w:rPr>
              <w:t>aštuoni</w:t>
            </w:r>
            <w:r>
              <w:rPr>
                <w:sz w:val="22"/>
                <w:szCs w:val="22"/>
              </w:rPr>
              <w:t xml:space="preserve">os </w:t>
            </w:r>
            <w:r>
              <w:rPr>
                <w:rFonts w:ascii="TimesNewRomanPSMT" w:hAnsi="TimesNewRomanPSMT" w:cs="TimesNewRomanPSMT"/>
                <w:sz w:val="22"/>
                <w:szCs w:val="22"/>
              </w:rPr>
              <w:t>sėdim</w:t>
            </w:r>
            <w:r>
              <w:rPr>
                <w:sz w:val="22"/>
                <w:szCs w:val="22"/>
              </w:rPr>
              <w:t>os vietos,</w:t>
            </w:r>
            <w:r w:rsidR="001B3BA8">
              <w:rPr>
                <w:sz w:val="22"/>
                <w:szCs w:val="22"/>
              </w:rPr>
              <w:t xml:space="preserve"> </w:t>
            </w:r>
            <w:r>
              <w:rPr>
                <w:rFonts w:ascii="TimesNewRomanPSMT" w:hAnsi="TimesNewRomanPSMT" w:cs="TimesNewRomanPSMT"/>
                <w:sz w:val="22"/>
                <w:szCs w:val="22"/>
              </w:rPr>
              <w:t>neįskaitant vienos sėdimos vietos vairuotoj</w:t>
            </w:r>
            <w:r>
              <w:rPr>
                <w:sz w:val="22"/>
                <w:szCs w:val="22"/>
              </w:rPr>
              <w:t>ui, ir ji</w:t>
            </w:r>
            <w:r w:rsidR="001B3BA8">
              <w:rPr>
                <w:rFonts w:ascii="TimesNewRomanPSMT" w:hAnsi="TimesNewRomanPSMT" w:cs="TimesNewRomanPSMT"/>
                <w:sz w:val="22"/>
                <w:szCs w:val="22"/>
              </w:rPr>
              <w:t xml:space="preserve"> </w:t>
            </w:r>
            <w:r>
              <w:rPr>
                <w:sz w:val="22"/>
                <w:szCs w:val="22"/>
              </w:rPr>
              <w:t xml:space="preserve">skirta </w:t>
            </w:r>
            <w:r>
              <w:rPr>
                <w:rFonts w:ascii="TimesNewRomanPSMT" w:hAnsi="TimesNewRomanPSMT" w:cs="TimesNewRomanPSMT"/>
                <w:sz w:val="22"/>
                <w:szCs w:val="22"/>
              </w:rPr>
              <w:t>keleiviams vežti.</w:t>
            </w:r>
          </w:p>
        </w:tc>
        <w:tc>
          <w:tcPr>
            <w:tcW w:w="8222" w:type="dxa"/>
            <w:vMerge/>
            <w:shd w:val="clear" w:color="auto" w:fill="auto"/>
          </w:tcPr>
          <w:p w14:paraId="23EC2977" w14:textId="09F00FDA" w:rsidR="004924D7" w:rsidRPr="009B5B1D" w:rsidRDefault="004924D7" w:rsidP="001D4F77">
            <w:pPr>
              <w:jc w:val="both"/>
              <w:rPr>
                <w:sz w:val="22"/>
                <w:szCs w:val="22"/>
              </w:rPr>
            </w:pPr>
          </w:p>
        </w:tc>
      </w:tr>
      <w:tr w:rsidR="004924D7" w:rsidRPr="009B5B1D" w14:paraId="6FE285D1" w14:textId="77777777" w:rsidTr="004924D7">
        <w:tc>
          <w:tcPr>
            <w:tcW w:w="1041" w:type="dxa"/>
            <w:shd w:val="clear" w:color="auto" w:fill="auto"/>
          </w:tcPr>
          <w:p w14:paraId="01E8710F" w14:textId="7935CD7A" w:rsidR="004924D7" w:rsidRPr="009B5B1D" w:rsidRDefault="004924D7" w:rsidP="00972698">
            <w:pPr>
              <w:rPr>
                <w:sz w:val="22"/>
                <w:szCs w:val="22"/>
              </w:rPr>
            </w:pPr>
            <w:r w:rsidRPr="009B5B1D">
              <w:rPr>
                <w:sz w:val="22"/>
                <w:szCs w:val="22"/>
              </w:rPr>
              <w:lastRenderedPageBreak/>
              <w:t>3.</w:t>
            </w:r>
            <w:r w:rsidR="00972698">
              <w:rPr>
                <w:sz w:val="22"/>
                <w:szCs w:val="22"/>
              </w:rPr>
              <w:t>3</w:t>
            </w:r>
            <w:r w:rsidRPr="009B5B1D">
              <w:rPr>
                <w:sz w:val="22"/>
                <w:szCs w:val="22"/>
              </w:rPr>
              <w:t>.1.</w:t>
            </w:r>
            <w:r>
              <w:rPr>
                <w:sz w:val="22"/>
                <w:szCs w:val="22"/>
              </w:rPr>
              <w:t>1.3</w:t>
            </w:r>
            <w:r w:rsidRPr="004924D7">
              <w:rPr>
                <w:sz w:val="22"/>
                <w:szCs w:val="22"/>
              </w:rPr>
              <w:t>.</w:t>
            </w:r>
          </w:p>
        </w:tc>
        <w:tc>
          <w:tcPr>
            <w:tcW w:w="5871" w:type="dxa"/>
            <w:gridSpan w:val="2"/>
            <w:shd w:val="clear" w:color="auto" w:fill="auto"/>
          </w:tcPr>
          <w:p w14:paraId="4D45FEA7" w14:textId="031B2ED3" w:rsidR="004924D7" w:rsidRPr="001B3BA8" w:rsidRDefault="001B3BA8" w:rsidP="001B3BA8">
            <w:pPr>
              <w:autoSpaceDE w:val="0"/>
              <w:autoSpaceDN w:val="0"/>
              <w:adjustRightInd w:val="0"/>
              <w:jc w:val="both"/>
              <w:rPr>
                <w:rFonts w:ascii="TimesNewRomanPSMT" w:hAnsi="TimesNewRomanPSMT" w:cs="TimesNewRomanPSMT"/>
                <w:sz w:val="22"/>
                <w:szCs w:val="22"/>
              </w:rPr>
            </w:pPr>
            <w:r>
              <w:rPr>
                <w:sz w:val="22"/>
                <w:szCs w:val="22"/>
              </w:rPr>
              <w:t>n</w:t>
            </w:r>
            <w:r>
              <w:rPr>
                <w:rFonts w:ascii="TimesNewRomanPSMT" w:hAnsi="TimesNewRomanPSMT" w:cs="TimesNewRomanPSMT"/>
                <w:sz w:val="22"/>
                <w:szCs w:val="22"/>
              </w:rPr>
              <w:t xml:space="preserve">aujų statybinių medžiagų įsigijimas, kai projekte numatytai veiklai vykdyti skirtų gamybinių ir (arba) kitų būtinų statinių </w:t>
            </w:r>
            <w:r>
              <w:rPr>
                <w:sz w:val="22"/>
                <w:szCs w:val="22"/>
              </w:rPr>
              <w:t xml:space="preserve">statybos </w:t>
            </w:r>
            <w:r>
              <w:rPr>
                <w:rFonts w:ascii="TimesNewRomanPSMT" w:hAnsi="TimesNewRomanPSMT" w:cs="TimesNewRomanPSMT"/>
                <w:sz w:val="22"/>
                <w:szCs w:val="22"/>
              </w:rPr>
              <w:t xml:space="preserve">ir (arba) infrastruktūros įrengimo, gerinimo </w:t>
            </w:r>
            <w:r>
              <w:rPr>
                <w:sz w:val="22"/>
                <w:szCs w:val="22"/>
              </w:rPr>
              <w:t xml:space="preserve">darbai atliekami </w:t>
            </w:r>
            <w:r>
              <w:rPr>
                <w:rFonts w:ascii="TimesNewRomanPSMT" w:hAnsi="TimesNewRomanPSMT" w:cs="TimesNewRomanPSMT"/>
                <w:sz w:val="22"/>
                <w:szCs w:val="22"/>
              </w:rPr>
              <w:t>ūkio būdu.</w:t>
            </w:r>
          </w:p>
        </w:tc>
        <w:tc>
          <w:tcPr>
            <w:tcW w:w="8222" w:type="dxa"/>
            <w:shd w:val="clear" w:color="auto" w:fill="auto"/>
          </w:tcPr>
          <w:p w14:paraId="11471AF9" w14:textId="77777777" w:rsidR="004924D7" w:rsidRPr="009B5B1D" w:rsidRDefault="004924D7" w:rsidP="001D4F77">
            <w:pPr>
              <w:jc w:val="both"/>
              <w:rPr>
                <w:sz w:val="22"/>
                <w:szCs w:val="22"/>
              </w:rPr>
            </w:pPr>
          </w:p>
        </w:tc>
      </w:tr>
      <w:tr w:rsidR="001D4F77" w:rsidRPr="009B5B1D" w14:paraId="7C7562EE" w14:textId="77777777" w:rsidTr="004924D7">
        <w:tc>
          <w:tcPr>
            <w:tcW w:w="1041" w:type="dxa"/>
            <w:shd w:val="clear" w:color="auto" w:fill="auto"/>
          </w:tcPr>
          <w:p w14:paraId="2819F123" w14:textId="722DAA9E" w:rsidR="001D4F77" w:rsidRPr="009B5B1D" w:rsidRDefault="001D4F77" w:rsidP="00A559A9">
            <w:pPr>
              <w:rPr>
                <w:b/>
                <w:sz w:val="22"/>
                <w:szCs w:val="22"/>
              </w:rPr>
            </w:pPr>
            <w:r w:rsidRPr="009B5B1D">
              <w:rPr>
                <w:b/>
                <w:sz w:val="22"/>
                <w:szCs w:val="22"/>
              </w:rPr>
              <w:t>3.</w:t>
            </w:r>
            <w:r w:rsidR="00A559A9">
              <w:rPr>
                <w:b/>
                <w:sz w:val="22"/>
                <w:szCs w:val="22"/>
              </w:rPr>
              <w:t>3</w:t>
            </w:r>
            <w:r w:rsidRPr="009B5B1D">
              <w:rPr>
                <w:b/>
                <w:sz w:val="22"/>
                <w:szCs w:val="22"/>
              </w:rPr>
              <w:t>.2.</w:t>
            </w:r>
          </w:p>
        </w:tc>
        <w:tc>
          <w:tcPr>
            <w:tcW w:w="5871"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8222" w:type="dxa"/>
            <w:shd w:val="clear" w:color="auto" w:fill="auto"/>
          </w:tcPr>
          <w:p w14:paraId="0F1D91F7" w14:textId="77777777" w:rsidR="001D4F77" w:rsidRPr="009B5B1D" w:rsidRDefault="001D4F77" w:rsidP="001D4F77">
            <w:pPr>
              <w:jc w:val="both"/>
              <w:rPr>
                <w:b/>
                <w:sz w:val="22"/>
                <w:szCs w:val="22"/>
              </w:rPr>
            </w:pPr>
          </w:p>
        </w:tc>
      </w:tr>
      <w:tr w:rsidR="001B3BA8" w:rsidRPr="009B5B1D" w14:paraId="0E348D97" w14:textId="77777777" w:rsidTr="004924D7">
        <w:tc>
          <w:tcPr>
            <w:tcW w:w="1041" w:type="dxa"/>
            <w:shd w:val="clear" w:color="auto" w:fill="auto"/>
          </w:tcPr>
          <w:p w14:paraId="3E613920" w14:textId="179EB0FB" w:rsidR="001B3BA8" w:rsidRPr="009B5B1D" w:rsidRDefault="001B3BA8" w:rsidP="00A559A9">
            <w:pPr>
              <w:jc w:val="both"/>
              <w:rPr>
                <w:sz w:val="22"/>
                <w:szCs w:val="22"/>
              </w:rPr>
            </w:pPr>
            <w:r w:rsidRPr="009B5B1D">
              <w:rPr>
                <w:sz w:val="22"/>
                <w:szCs w:val="22"/>
              </w:rPr>
              <w:t>3.</w:t>
            </w:r>
            <w:r w:rsidR="00A559A9">
              <w:rPr>
                <w:sz w:val="22"/>
                <w:szCs w:val="22"/>
              </w:rPr>
              <w:t>3</w:t>
            </w:r>
            <w:r w:rsidRPr="009B5B1D">
              <w:rPr>
                <w:sz w:val="22"/>
                <w:szCs w:val="22"/>
              </w:rPr>
              <w:t>.2.1.</w:t>
            </w:r>
          </w:p>
        </w:tc>
        <w:tc>
          <w:tcPr>
            <w:tcW w:w="5871" w:type="dxa"/>
            <w:gridSpan w:val="2"/>
            <w:shd w:val="clear" w:color="auto" w:fill="auto"/>
          </w:tcPr>
          <w:p w14:paraId="32D9536C" w14:textId="7D8AEEAE" w:rsidR="001B3BA8" w:rsidRPr="001B3BA8" w:rsidRDefault="001B3BA8" w:rsidP="00C82254">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vietos projekte numatytai veiklai vykdyti skirtų gamybinių ir kitų būtinų statinių </w:t>
            </w:r>
            <w:r>
              <w:rPr>
                <w:sz w:val="22"/>
                <w:szCs w:val="22"/>
              </w:rPr>
              <w:t>statybos ir (arba)</w:t>
            </w:r>
            <w:r>
              <w:rPr>
                <w:rFonts w:ascii="TimesNewRomanPSMT" w:hAnsi="TimesNewRomanPSMT" w:cs="TimesNewRomanPSMT"/>
                <w:sz w:val="22"/>
                <w:szCs w:val="22"/>
              </w:rPr>
              <w:t xml:space="preserve"> </w:t>
            </w:r>
            <w:r>
              <w:rPr>
                <w:sz w:val="22"/>
                <w:szCs w:val="22"/>
              </w:rPr>
              <w:t xml:space="preserve">gerinimo </w:t>
            </w:r>
            <w:r>
              <w:rPr>
                <w:rFonts w:ascii="TimesNewRomanPSMT" w:hAnsi="TimesNewRomanPSMT" w:cs="TimesNewRomanPSMT"/>
                <w:sz w:val="22"/>
                <w:szCs w:val="22"/>
              </w:rPr>
              <w:t>darbų išlaidos;</w:t>
            </w:r>
          </w:p>
        </w:tc>
        <w:tc>
          <w:tcPr>
            <w:tcW w:w="8222" w:type="dxa"/>
            <w:vMerge w:val="restart"/>
            <w:shd w:val="clear" w:color="auto" w:fill="auto"/>
          </w:tcPr>
          <w:p w14:paraId="5662250F" w14:textId="0A7B680B" w:rsidR="001B3BA8" w:rsidRPr="001B3BA8" w:rsidRDefault="001B3BA8" w:rsidP="001B3BA8">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Planuojamos išlaidos turi būti pagrįstos vadovaujantis Vietos projektų administravimo taisyklių 24.6.1. ir (arba) 24.6.2. papunkč</w:t>
            </w:r>
            <w:r>
              <w:rPr>
                <w:sz w:val="22"/>
                <w:szCs w:val="22"/>
              </w:rPr>
              <w:t>iuose numatyta tvarka.</w:t>
            </w:r>
            <w:r>
              <w:rPr>
                <w:rFonts w:ascii="TimesNewRomanPSMT" w:hAnsi="TimesNewRomanPSMT" w:cs="TimesNewRomanPSMT"/>
                <w:sz w:val="22"/>
                <w:szCs w:val="22"/>
              </w:rPr>
              <w:t xml:space="preserve"> Jei planuojamos išlaidos pagrįstos vadovaujantis Vietos projektų administravimo taisyklių 24.6.1. papunktyje numatyta tvarka, rinkos kainą įrodančiais dokumentais (lygiaverčiais pagrindiniais (taikoma 10 proc. paklaida, skaičiuojant nuo pasirinktos investicijos parametro) investicijos kainą lemiančiais parametrais) pagrindžiama visa prašoma paramos suma, o tinkama finansuoti išlaidų suma nustatoma pagal mažiausią pasiūlytą kainą, neviršijančią vidutinių rinkos kainų.</w:t>
            </w:r>
          </w:p>
        </w:tc>
      </w:tr>
      <w:tr w:rsidR="001B3BA8" w:rsidRPr="009B5B1D" w14:paraId="5EC1FF59" w14:textId="77777777" w:rsidTr="004924D7">
        <w:tc>
          <w:tcPr>
            <w:tcW w:w="1041" w:type="dxa"/>
            <w:shd w:val="clear" w:color="auto" w:fill="auto"/>
          </w:tcPr>
          <w:p w14:paraId="112884DE" w14:textId="799E7080" w:rsidR="001B3BA8" w:rsidRPr="009B5B1D" w:rsidRDefault="001B3BA8" w:rsidP="00A559A9">
            <w:pPr>
              <w:jc w:val="both"/>
              <w:rPr>
                <w:sz w:val="22"/>
                <w:szCs w:val="22"/>
              </w:rPr>
            </w:pPr>
            <w:r w:rsidRPr="009B5B1D">
              <w:rPr>
                <w:sz w:val="22"/>
                <w:szCs w:val="22"/>
              </w:rPr>
              <w:t>3.</w:t>
            </w:r>
            <w:r w:rsidR="00A559A9">
              <w:rPr>
                <w:sz w:val="22"/>
                <w:szCs w:val="22"/>
              </w:rPr>
              <w:t>3</w:t>
            </w:r>
            <w:r w:rsidRPr="009B5B1D">
              <w:rPr>
                <w:sz w:val="22"/>
                <w:szCs w:val="22"/>
              </w:rPr>
              <w:t>.2.2.</w:t>
            </w:r>
          </w:p>
        </w:tc>
        <w:tc>
          <w:tcPr>
            <w:tcW w:w="5871" w:type="dxa"/>
            <w:gridSpan w:val="2"/>
            <w:shd w:val="clear" w:color="auto" w:fill="auto"/>
          </w:tcPr>
          <w:p w14:paraId="37F6663F" w14:textId="77777777" w:rsidR="001B3BA8" w:rsidRDefault="001B3BA8" w:rsidP="006D0112">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verslo infrastruktūros vietos projekto įgyvendinimo vietoje kūrimo </w:t>
            </w:r>
            <w:r>
              <w:rPr>
                <w:sz w:val="22"/>
                <w:szCs w:val="22"/>
              </w:rPr>
              <w:t xml:space="preserve">ir (arba) gerinimo </w:t>
            </w:r>
            <w:r>
              <w:rPr>
                <w:rFonts w:ascii="TimesNewRomanPSMT" w:hAnsi="TimesNewRomanPSMT" w:cs="TimesNewRomanPSMT"/>
                <w:sz w:val="22"/>
                <w:szCs w:val="22"/>
              </w:rPr>
              <w:t xml:space="preserve">darbų išlaidos (privažiavimo sklypo, kuriame įgyvendinamas projektas, ribose, apšvietimo įrengimo, vandens tiekimo (įskaitant vandens gręžinį) ir nuotekų šalinimo sistemos įrengimo ir (arba) sutvarkymo, kitos su projekto įgyvendinimu susijusios infrastruktūros kūrimo </w:t>
            </w:r>
            <w:r>
              <w:rPr>
                <w:sz w:val="22"/>
                <w:szCs w:val="22"/>
              </w:rPr>
              <w:t xml:space="preserve">ir (arba) gerinimo </w:t>
            </w:r>
            <w:r>
              <w:rPr>
                <w:rFonts w:ascii="TimesNewRomanPSMT" w:hAnsi="TimesNewRomanPSMT" w:cs="TimesNewRomanPSMT"/>
                <w:sz w:val="22"/>
                <w:szCs w:val="22"/>
              </w:rPr>
              <w:t>darbų išlaidos).</w:t>
            </w:r>
          </w:p>
          <w:p w14:paraId="5A7DF62A" w14:textId="74BF5441" w:rsidR="00EC7E47" w:rsidRPr="001B3BA8" w:rsidRDefault="00EC7E47" w:rsidP="006D0112">
            <w:pPr>
              <w:autoSpaceDE w:val="0"/>
              <w:autoSpaceDN w:val="0"/>
              <w:adjustRightInd w:val="0"/>
              <w:jc w:val="both"/>
              <w:rPr>
                <w:rFonts w:ascii="TimesNewRomanPSMT" w:hAnsi="TimesNewRomanPSMT" w:cs="TimesNewRomanPSMT"/>
                <w:sz w:val="22"/>
                <w:szCs w:val="22"/>
              </w:rPr>
            </w:pPr>
          </w:p>
        </w:tc>
        <w:tc>
          <w:tcPr>
            <w:tcW w:w="8222" w:type="dxa"/>
            <w:vMerge/>
            <w:shd w:val="clear" w:color="auto" w:fill="auto"/>
          </w:tcPr>
          <w:p w14:paraId="2D5987F8" w14:textId="4E4D2F30" w:rsidR="001B3BA8" w:rsidRPr="009B5B1D" w:rsidRDefault="001B3BA8" w:rsidP="001D4F77">
            <w:pPr>
              <w:jc w:val="both"/>
              <w:rPr>
                <w:sz w:val="22"/>
                <w:szCs w:val="22"/>
              </w:rPr>
            </w:pPr>
          </w:p>
        </w:tc>
      </w:tr>
      <w:tr w:rsidR="001D4F77" w:rsidRPr="009B5B1D" w14:paraId="75D8EE90" w14:textId="77777777" w:rsidTr="004924D7">
        <w:tc>
          <w:tcPr>
            <w:tcW w:w="1041" w:type="dxa"/>
            <w:shd w:val="clear" w:color="auto" w:fill="auto"/>
          </w:tcPr>
          <w:p w14:paraId="1C56EFBB" w14:textId="423B5724" w:rsidR="001D4F77" w:rsidRPr="009B5B1D" w:rsidRDefault="001D4F77" w:rsidP="00A559A9">
            <w:pPr>
              <w:jc w:val="both"/>
              <w:rPr>
                <w:b/>
                <w:sz w:val="22"/>
                <w:szCs w:val="22"/>
              </w:rPr>
            </w:pPr>
            <w:r w:rsidRPr="009B5B1D">
              <w:rPr>
                <w:b/>
                <w:sz w:val="22"/>
                <w:szCs w:val="22"/>
              </w:rPr>
              <w:t>3.</w:t>
            </w:r>
            <w:r w:rsidR="00A559A9">
              <w:rPr>
                <w:b/>
                <w:sz w:val="22"/>
                <w:szCs w:val="22"/>
              </w:rPr>
              <w:t>3</w:t>
            </w:r>
            <w:r w:rsidRPr="009B5B1D">
              <w:rPr>
                <w:b/>
                <w:sz w:val="22"/>
                <w:szCs w:val="22"/>
              </w:rPr>
              <w:t>.3.</w:t>
            </w:r>
          </w:p>
        </w:tc>
        <w:tc>
          <w:tcPr>
            <w:tcW w:w="5871" w:type="dxa"/>
            <w:gridSpan w:val="2"/>
            <w:shd w:val="clear" w:color="auto" w:fill="auto"/>
          </w:tcPr>
          <w:p w14:paraId="4E378D9C" w14:textId="20167B0C" w:rsidR="001D4F77" w:rsidRPr="006D0112" w:rsidRDefault="001B3BA8" w:rsidP="006D0112">
            <w:pPr>
              <w:autoSpaceDE w:val="0"/>
              <w:autoSpaceDN w:val="0"/>
              <w:adjustRightInd w:val="0"/>
              <w:jc w:val="both"/>
              <w:rPr>
                <w:rFonts w:ascii="TimesNewRomanPSMT" w:hAnsi="TimesNewRomanPSMT" w:cs="TimesNewRomanPSMT"/>
                <w:sz w:val="22"/>
                <w:szCs w:val="22"/>
              </w:rPr>
            </w:pPr>
            <w:r>
              <w:rPr>
                <w:rFonts w:ascii="TimesNewRomanPS-BoldMT" w:hAnsi="TimesNewRomanPS-BoldMT" w:cs="TimesNewRomanPS-BoldMT"/>
                <w:b/>
                <w:bCs/>
                <w:sz w:val="22"/>
                <w:szCs w:val="22"/>
              </w:rPr>
              <w:t xml:space="preserve">Vietos projekto bendrosios išlaidos </w:t>
            </w:r>
            <w:r>
              <w:rPr>
                <w:rFonts w:ascii="TimesNewRomanPSMT" w:hAnsi="TimesNewRomanPSMT" w:cs="TimesNewRomanPSMT"/>
                <w:sz w:val="22"/>
                <w:szCs w:val="22"/>
              </w:rPr>
              <w:t>(įskaitant</w:t>
            </w:r>
            <w:r w:rsidR="006D0112">
              <w:rPr>
                <w:rFonts w:ascii="TimesNewRomanPSMT" w:hAnsi="TimesNewRomanPSMT" w:cs="TimesNewRomanPSMT"/>
                <w:sz w:val="22"/>
                <w:szCs w:val="22"/>
              </w:rPr>
              <w:t xml:space="preserve"> </w:t>
            </w:r>
            <w:r>
              <w:rPr>
                <w:rFonts w:ascii="TimesNewRomanPSMT" w:hAnsi="TimesNewRomanPSMT" w:cs="TimesNewRomanPSMT"/>
                <w:sz w:val="22"/>
                <w:szCs w:val="22"/>
              </w:rPr>
              <w:t>viešinimo priemonių, nurodytų Vietos projektų</w:t>
            </w:r>
            <w:r w:rsidR="006D0112">
              <w:rPr>
                <w:rFonts w:ascii="TimesNewRomanPSMT" w:hAnsi="TimesNewRomanPSMT" w:cs="TimesNewRomanPSMT"/>
                <w:sz w:val="22"/>
                <w:szCs w:val="22"/>
              </w:rPr>
              <w:t xml:space="preserve"> </w:t>
            </w:r>
            <w:r>
              <w:rPr>
                <w:rFonts w:ascii="TimesNewRomanPSMT" w:hAnsi="TimesNewRomanPSMT" w:cs="TimesNewRomanPSMT"/>
                <w:sz w:val="22"/>
                <w:szCs w:val="22"/>
              </w:rPr>
              <w:t xml:space="preserve">administravimo taisyklių </w:t>
            </w:r>
            <w:r>
              <w:rPr>
                <w:sz w:val="22"/>
                <w:szCs w:val="22"/>
              </w:rPr>
              <w:t>157 punkte</w:t>
            </w:r>
            <w:r>
              <w:rPr>
                <w:rFonts w:ascii="TimesNewRomanPSMT" w:hAnsi="TimesNewRomanPSMT" w:cs="TimesNewRomanPSMT"/>
                <w:sz w:val="22"/>
                <w:szCs w:val="22"/>
              </w:rPr>
              <w:t>, įsigijimo</w:t>
            </w:r>
            <w:r>
              <w:rPr>
                <w:sz w:val="22"/>
                <w:szCs w:val="22"/>
              </w:rPr>
              <w:t>).</w:t>
            </w:r>
          </w:p>
        </w:tc>
        <w:tc>
          <w:tcPr>
            <w:tcW w:w="8222" w:type="dxa"/>
            <w:shd w:val="clear" w:color="auto" w:fill="auto"/>
          </w:tcPr>
          <w:p w14:paraId="105D36B5" w14:textId="2EDA348A" w:rsidR="001B3BA8" w:rsidRDefault="001B3BA8" w:rsidP="001B3BA8">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Planuojamos išlaidos turi būti pagrįstos vadovaujantis Vietos projektų administravimo taisyklių 24.6 </w:t>
            </w:r>
            <w:r>
              <w:rPr>
                <w:sz w:val="22"/>
                <w:szCs w:val="22"/>
              </w:rPr>
              <w:t>papunktyje numatyta tvarka (pasirenkama alternatyva).</w:t>
            </w:r>
            <w:r>
              <w:rPr>
                <w:rFonts w:ascii="TimesNewRomanPSMT" w:hAnsi="TimesNewRomanPSMT" w:cs="TimesNewRomanPSMT"/>
                <w:sz w:val="22"/>
                <w:szCs w:val="22"/>
              </w:rPr>
              <w:t xml:space="preserve"> Vietos projekto bendrosios išlaidos negali viršyti 10 proc. kitų tinkamų finansuoti vietos projekto išlaidų (skaičiuojama nuo visų tinkamų finansuoti išlaidų, išskyrus bendrąsias)</w:t>
            </w:r>
            <w:r>
              <w:rPr>
                <w:sz w:val="22"/>
                <w:szCs w:val="22"/>
              </w:rPr>
              <w:t>.</w:t>
            </w:r>
            <w:r>
              <w:rPr>
                <w:rFonts w:ascii="TimesNewRomanPSMT" w:hAnsi="TimesNewRomanPSMT" w:cs="TimesNewRomanPSMT"/>
                <w:sz w:val="22"/>
                <w:szCs w:val="22"/>
              </w:rPr>
              <w:t xml:space="preserve"> Vietos projekto bendrosios išlaidos gali būti patirtos ne anksčiau kaip 12 (dvylika) mėnesių iki vietos projekto paraiškos pateikimo dienos. Išlaidos nefinansuojamos, jeigu parama vietos </w:t>
            </w:r>
            <w:r>
              <w:rPr>
                <w:rFonts w:ascii="TimesNewRomanPSMT" w:hAnsi="TimesNewRomanPSMT" w:cs="TimesNewRomanPSMT"/>
                <w:sz w:val="22"/>
                <w:szCs w:val="22"/>
              </w:rPr>
              <w:lastRenderedPageBreak/>
              <w:t xml:space="preserve">projektui neskiriama arba išlaidos nėra nurodytos tinkamų finansuoti išlaidų sąraše.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w:t>
            </w:r>
            <w:r>
              <w:rPr>
                <w:sz w:val="22"/>
                <w:szCs w:val="22"/>
              </w:rPr>
              <w:t>suteik</w:t>
            </w:r>
            <w:r>
              <w:rPr>
                <w:rFonts w:ascii="TimesNewRomanPSMT" w:hAnsi="TimesNewRomanPSMT" w:cs="TimesNewRomanPSMT"/>
                <w:sz w:val="22"/>
                <w:szCs w:val="22"/>
              </w:rPr>
              <w:t>ti (grindžiant valandų skaičių būtina detaliai nurodyti, pagal konsultacijų turinį)</w:t>
            </w:r>
            <w:r>
              <w:rPr>
                <w:sz w:val="22"/>
                <w:szCs w:val="22"/>
              </w:rPr>
              <w:t>.</w:t>
            </w:r>
            <w:r>
              <w:rPr>
                <w:rFonts w:ascii="TimesNewRomanPSMT" w:hAnsi="TimesNewRomanPSMT" w:cs="TimesNewRomanPSMT"/>
                <w:sz w:val="22"/>
                <w:szCs w:val="22"/>
              </w:rPr>
              <w:t xml:space="preserve"> Jei planuojamos išlaidos pagrįstos vadovaujantis Vietos projektų administravimo taisyklių 24.6.1. papunktyje numatyta tvarka, rinkos kainą įrodančiais dokumentais (lygiaverčiais pagrindiniais (taikoma 10 proc. paklaida, skaičiuojant nuo pasirinktos investicijos parametro) investicijos kainą lemiančiais parametrais) pagrindžiama visa prašoma paramos suma, o tinkama finansuoti išlaidų suma</w:t>
            </w:r>
          </w:p>
          <w:p w14:paraId="444067BF" w14:textId="6308780C" w:rsidR="001D4F77" w:rsidRPr="009B5B1D" w:rsidRDefault="001B3BA8" w:rsidP="001B3BA8">
            <w:pPr>
              <w:jc w:val="both"/>
              <w:rPr>
                <w:sz w:val="22"/>
                <w:szCs w:val="22"/>
              </w:rPr>
            </w:pPr>
            <w:r>
              <w:rPr>
                <w:rFonts w:ascii="TimesNewRomanPSMT" w:hAnsi="TimesNewRomanPSMT" w:cs="TimesNewRomanPSMT"/>
                <w:sz w:val="22"/>
                <w:szCs w:val="22"/>
              </w:rPr>
              <w:t>nustatoma pagal mažiausią pasiūlytą kainą, neviršijančią vidutinių rinkos kainų.</w:t>
            </w:r>
          </w:p>
        </w:tc>
      </w:tr>
      <w:tr w:rsidR="001D4F77" w:rsidRPr="009B5B1D" w14:paraId="412E10F9" w14:textId="77777777" w:rsidTr="004924D7">
        <w:tc>
          <w:tcPr>
            <w:tcW w:w="1041" w:type="dxa"/>
            <w:shd w:val="clear" w:color="auto" w:fill="auto"/>
          </w:tcPr>
          <w:p w14:paraId="1E4504E6" w14:textId="6F1F8B84" w:rsidR="001D4F77" w:rsidRPr="009B5B1D" w:rsidRDefault="001D4F77" w:rsidP="00D00D65">
            <w:pPr>
              <w:jc w:val="both"/>
              <w:rPr>
                <w:sz w:val="22"/>
                <w:szCs w:val="22"/>
              </w:rPr>
            </w:pPr>
            <w:r w:rsidRPr="009B5B1D">
              <w:rPr>
                <w:sz w:val="22"/>
                <w:szCs w:val="22"/>
              </w:rPr>
              <w:lastRenderedPageBreak/>
              <w:t>3.</w:t>
            </w:r>
            <w:r w:rsidR="00D00D65">
              <w:rPr>
                <w:sz w:val="22"/>
                <w:szCs w:val="22"/>
              </w:rPr>
              <w:t>3</w:t>
            </w:r>
            <w:r w:rsidRPr="009B5B1D">
              <w:rPr>
                <w:sz w:val="22"/>
                <w:szCs w:val="22"/>
              </w:rPr>
              <w:t>.3.1.</w:t>
            </w:r>
          </w:p>
        </w:tc>
        <w:tc>
          <w:tcPr>
            <w:tcW w:w="5871" w:type="dxa"/>
            <w:gridSpan w:val="2"/>
            <w:shd w:val="clear" w:color="auto" w:fill="auto"/>
          </w:tcPr>
          <w:p w14:paraId="58D9A553" w14:textId="1D72BE20" w:rsidR="001D4F77" w:rsidRPr="001B3BA8" w:rsidRDefault="001B3BA8" w:rsidP="001B3BA8">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atlyginimas architektams, inžinieriams ir konsultantams už konsultacijas, susijusias su aplinkosauginiu ir ekonominiu tvarumu, įskaitant galimybių studijų, verslo planų (veiklos ir (arba) </w:t>
            </w:r>
            <w:r>
              <w:rPr>
                <w:sz w:val="22"/>
                <w:szCs w:val="22"/>
              </w:rPr>
              <w:t>projekto apra</w:t>
            </w:r>
            <w:r>
              <w:rPr>
                <w:rFonts w:ascii="TimesNewRomanPSMT" w:hAnsi="TimesNewRomanPSMT" w:cs="TimesNewRomanPSMT"/>
                <w:sz w:val="22"/>
                <w:szCs w:val="22"/>
              </w:rPr>
              <w:t xml:space="preserve">šų) ir kitų su jais susijusių dokumentų (statinių techninių projektų, statinių projektinių pasiulymų, bendrųjų projektinių dokumentų, ekspertizių, kadastrinių matavimų, topografinių nuotraukų ir kt.) rengimą, kai šios išlaidos, susijusios </w:t>
            </w:r>
            <w:r>
              <w:rPr>
                <w:sz w:val="22"/>
                <w:szCs w:val="22"/>
              </w:rPr>
              <w:t>su nekilnojamojo turto statyba ir (arba) gerinimu,</w:t>
            </w:r>
            <w:r>
              <w:rPr>
                <w:rFonts w:ascii="TimesNewRomanPSMT" w:hAnsi="TimesNewRomanPSMT" w:cs="TimesNewRomanPSMT"/>
                <w:sz w:val="22"/>
                <w:szCs w:val="22"/>
              </w:rPr>
              <w:t xml:space="preserve"> naujų įrenginių ir įrangos, įskaitant techniką, </w:t>
            </w:r>
            <w:r>
              <w:rPr>
                <w:sz w:val="22"/>
                <w:szCs w:val="22"/>
              </w:rPr>
              <w:t>pirkimu;</w:t>
            </w:r>
          </w:p>
        </w:tc>
        <w:tc>
          <w:tcPr>
            <w:tcW w:w="8222" w:type="dxa"/>
            <w:shd w:val="clear" w:color="auto" w:fill="auto"/>
          </w:tcPr>
          <w:p w14:paraId="30A83CB7" w14:textId="1FC1A38F" w:rsidR="001D4F77" w:rsidRPr="009B5B1D" w:rsidRDefault="001D4F77" w:rsidP="001D4F77">
            <w:pPr>
              <w:jc w:val="both"/>
              <w:rPr>
                <w:sz w:val="22"/>
                <w:szCs w:val="22"/>
              </w:rPr>
            </w:pPr>
          </w:p>
        </w:tc>
      </w:tr>
      <w:tr w:rsidR="001D4F77" w:rsidRPr="009B5B1D" w14:paraId="0C411D01" w14:textId="77777777" w:rsidTr="004924D7">
        <w:tc>
          <w:tcPr>
            <w:tcW w:w="1041" w:type="dxa"/>
            <w:shd w:val="clear" w:color="auto" w:fill="auto"/>
          </w:tcPr>
          <w:p w14:paraId="1F4DE7CB" w14:textId="11E37D25" w:rsidR="001D4F77" w:rsidRPr="009B5B1D" w:rsidRDefault="001D4F77" w:rsidP="00D00D65">
            <w:pPr>
              <w:jc w:val="both"/>
              <w:rPr>
                <w:sz w:val="22"/>
                <w:szCs w:val="22"/>
              </w:rPr>
            </w:pPr>
            <w:r w:rsidRPr="009B5B1D">
              <w:rPr>
                <w:sz w:val="22"/>
                <w:szCs w:val="22"/>
              </w:rPr>
              <w:t>3.</w:t>
            </w:r>
            <w:r w:rsidR="00D00D65">
              <w:rPr>
                <w:sz w:val="22"/>
                <w:szCs w:val="22"/>
              </w:rPr>
              <w:t>3</w:t>
            </w:r>
            <w:r w:rsidRPr="009B5B1D">
              <w:rPr>
                <w:sz w:val="22"/>
                <w:szCs w:val="22"/>
              </w:rPr>
              <w:t>.3.2.</w:t>
            </w:r>
          </w:p>
        </w:tc>
        <w:tc>
          <w:tcPr>
            <w:tcW w:w="5871" w:type="dxa"/>
            <w:gridSpan w:val="2"/>
            <w:shd w:val="clear" w:color="auto" w:fill="auto"/>
          </w:tcPr>
          <w:p w14:paraId="0AC2073A" w14:textId="208089AC" w:rsidR="001D4F77" w:rsidRPr="009B5B1D" w:rsidRDefault="001B3BA8" w:rsidP="001D4F77">
            <w:pPr>
              <w:jc w:val="both"/>
              <w:rPr>
                <w:sz w:val="22"/>
                <w:szCs w:val="22"/>
              </w:rPr>
            </w:pPr>
            <w:r>
              <w:rPr>
                <w:rFonts w:ascii="TimesNewRomanPSMT" w:hAnsi="TimesNewRomanPSMT" w:cs="TimesNewRomanPSMT"/>
                <w:sz w:val="22"/>
                <w:szCs w:val="22"/>
              </w:rPr>
              <w:t>vietos projekto viešinimo išlaidos.</w:t>
            </w:r>
          </w:p>
        </w:tc>
        <w:tc>
          <w:tcPr>
            <w:tcW w:w="8222" w:type="dxa"/>
            <w:shd w:val="clear" w:color="auto" w:fill="auto"/>
          </w:tcPr>
          <w:p w14:paraId="509C038D" w14:textId="14CFA434" w:rsidR="001D4F77" w:rsidRPr="001B3BA8" w:rsidRDefault="001B3BA8" w:rsidP="001B3BA8">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Vietos projekto viešinimo išlaidos finansuojamos vadovaujantis Suteiktos paramos pagal Lietuvos kaimo plėtros 2014–</w:t>
            </w:r>
            <w:r>
              <w:rPr>
                <w:sz w:val="22"/>
                <w:szCs w:val="22"/>
              </w:rPr>
              <w:t>202</w:t>
            </w:r>
            <w:r>
              <w:rPr>
                <w:rFonts w:ascii="TimesNewRomanPSMT" w:hAnsi="TimesNewRomanPSMT" w:cs="TimesNewRomanPSMT"/>
                <w:sz w:val="22"/>
                <w:szCs w:val="22"/>
              </w:rPr>
              <w:t>0 metų programą viešinimo taisyklėmis.</w:t>
            </w:r>
          </w:p>
        </w:tc>
      </w:tr>
      <w:tr w:rsidR="001D4F77" w:rsidRPr="009B5B1D" w14:paraId="2A0BFF2D" w14:textId="77777777" w:rsidTr="004924D7">
        <w:tc>
          <w:tcPr>
            <w:tcW w:w="1041" w:type="dxa"/>
            <w:shd w:val="clear" w:color="auto" w:fill="auto"/>
          </w:tcPr>
          <w:p w14:paraId="200F963C" w14:textId="4C1BAB99" w:rsidR="001D4F77" w:rsidRPr="009B5B1D" w:rsidRDefault="001D4F77" w:rsidP="004B0CE3">
            <w:pPr>
              <w:jc w:val="both"/>
              <w:rPr>
                <w:b/>
                <w:sz w:val="22"/>
                <w:szCs w:val="22"/>
              </w:rPr>
            </w:pPr>
            <w:r w:rsidRPr="009B5B1D">
              <w:rPr>
                <w:b/>
                <w:sz w:val="22"/>
                <w:szCs w:val="22"/>
              </w:rPr>
              <w:t>3.</w:t>
            </w:r>
            <w:r w:rsidR="004B0CE3">
              <w:rPr>
                <w:b/>
                <w:sz w:val="22"/>
                <w:szCs w:val="22"/>
              </w:rPr>
              <w:t>3</w:t>
            </w:r>
            <w:r w:rsidRPr="009B5B1D">
              <w:rPr>
                <w:b/>
                <w:sz w:val="22"/>
                <w:szCs w:val="22"/>
              </w:rPr>
              <w:t>.4.</w:t>
            </w:r>
          </w:p>
        </w:tc>
        <w:tc>
          <w:tcPr>
            <w:tcW w:w="5871" w:type="dxa"/>
            <w:gridSpan w:val="2"/>
            <w:shd w:val="clear" w:color="auto" w:fill="auto"/>
          </w:tcPr>
          <w:p w14:paraId="1103423C" w14:textId="7F4D646C" w:rsidR="001D4F77" w:rsidRPr="009B5B1D" w:rsidRDefault="001D4F77" w:rsidP="001B3BA8">
            <w:pPr>
              <w:jc w:val="both"/>
              <w:rPr>
                <w:sz w:val="22"/>
                <w:szCs w:val="22"/>
              </w:rPr>
            </w:pPr>
            <w:r w:rsidRPr="009B5B1D">
              <w:rPr>
                <w:b/>
                <w:sz w:val="22"/>
                <w:szCs w:val="22"/>
              </w:rPr>
              <w:t>Pridėtinės vertės mokestis</w:t>
            </w:r>
          </w:p>
        </w:tc>
        <w:tc>
          <w:tcPr>
            <w:tcW w:w="8222" w:type="dxa"/>
            <w:shd w:val="clear" w:color="auto" w:fill="auto"/>
          </w:tcPr>
          <w:p w14:paraId="4510A162" w14:textId="7CF9B353" w:rsidR="001D4F77" w:rsidRPr="001B3BA8" w:rsidRDefault="001B3BA8" w:rsidP="001B3BA8">
            <w:pPr>
              <w:autoSpaceDE w:val="0"/>
              <w:autoSpaceDN w:val="0"/>
              <w:adjustRightInd w:val="0"/>
              <w:jc w:val="both"/>
              <w:rPr>
                <w:rFonts w:ascii="TimesNewRomanPSMT" w:hAnsi="TimesNewRomanPSMT" w:cs="TimesNewRomanPSMT"/>
                <w:sz w:val="22"/>
                <w:szCs w:val="22"/>
              </w:rPr>
            </w:pPr>
            <w:r>
              <w:rPr>
                <w:sz w:val="22"/>
                <w:szCs w:val="22"/>
              </w:rPr>
              <w:t xml:space="preserve">PVM, </w:t>
            </w:r>
            <w:r>
              <w:rPr>
                <w:rFonts w:ascii="TimesNewRomanPSMT" w:hAnsi="TimesNewRomanPSMT" w:cs="TimesNewRomanPSMT"/>
                <w:sz w:val="22"/>
                <w:szCs w:val="22"/>
              </w:rPr>
              <w:t xml:space="preserve">kurio vietos projekto vykdytojas pagal Lietuvos Respublikos pridėtinės vertės mokesčio įstatymą neturi ar negalėtų turėti galimybės įtraukti į PVM atskaitą, yra tinkamas finansuoti iš paramos lėšų. </w:t>
            </w:r>
            <w:r>
              <w:rPr>
                <w:sz w:val="22"/>
                <w:szCs w:val="22"/>
              </w:rPr>
              <w:t>Kai</w:t>
            </w:r>
            <w:r>
              <w:rPr>
                <w:rFonts w:ascii="TimesNewRomanPSMT" w:hAnsi="TimesNewRomanPSMT" w:cs="TimesNewRomanPSMT"/>
                <w:sz w:val="22"/>
                <w:szCs w:val="22"/>
              </w:rPr>
              <w:t xml:space="preserve">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1047C3" w:rsidRPr="009B5B1D" w14:paraId="06B9310D" w14:textId="77777777" w:rsidTr="004924D7">
        <w:tc>
          <w:tcPr>
            <w:tcW w:w="1041" w:type="dxa"/>
            <w:shd w:val="clear" w:color="auto" w:fill="auto"/>
          </w:tcPr>
          <w:p w14:paraId="7FED9222" w14:textId="0C8CF8AA" w:rsidR="001047C3" w:rsidRPr="00D75493" w:rsidRDefault="00D75493" w:rsidP="004B0CE3">
            <w:pPr>
              <w:jc w:val="both"/>
              <w:rPr>
                <w:b/>
                <w:sz w:val="22"/>
                <w:szCs w:val="22"/>
              </w:rPr>
            </w:pPr>
            <w:r w:rsidRPr="00D75493">
              <w:rPr>
                <w:b/>
                <w:sz w:val="22"/>
                <w:szCs w:val="22"/>
              </w:rPr>
              <w:t>3.</w:t>
            </w:r>
            <w:r w:rsidR="004B0CE3">
              <w:rPr>
                <w:b/>
                <w:sz w:val="22"/>
                <w:szCs w:val="22"/>
              </w:rPr>
              <w:t>3</w:t>
            </w:r>
            <w:r w:rsidRPr="00D75493">
              <w:rPr>
                <w:b/>
                <w:sz w:val="22"/>
                <w:szCs w:val="22"/>
              </w:rPr>
              <w:t>.5.</w:t>
            </w:r>
          </w:p>
        </w:tc>
        <w:tc>
          <w:tcPr>
            <w:tcW w:w="5871" w:type="dxa"/>
            <w:gridSpan w:val="2"/>
            <w:shd w:val="clear" w:color="auto" w:fill="auto"/>
          </w:tcPr>
          <w:p w14:paraId="580C1F42" w14:textId="63F40596" w:rsidR="001047C3" w:rsidRPr="00C8668C" w:rsidRDefault="00C8668C" w:rsidP="001D4F77">
            <w:pPr>
              <w:jc w:val="both"/>
              <w:rPr>
                <w:b/>
                <w:sz w:val="22"/>
                <w:szCs w:val="22"/>
              </w:rPr>
            </w:pPr>
            <w:r w:rsidRPr="00C8668C">
              <w:rPr>
                <w:b/>
                <w:sz w:val="22"/>
                <w:szCs w:val="22"/>
              </w:rPr>
              <w:t>Netiesioginės vietos projekto išlaidos</w:t>
            </w:r>
          </w:p>
        </w:tc>
        <w:tc>
          <w:tcPr>
            <w:tcW w:w="8222" w:type="dxa"/>
            <w:shd w:val="clear" w:color="auto" w:fill="auto"/>
          </w:tcPr>
          <w:p w14:paraId="6417F905" w14:textId="6EBACFC0" w:rsidR="001047C3" w:rsidRPr="00D75493" w:rsidRDefault="00574D01" w:rsidP="002B672F">
            <w:pPr>
              <w:jc w:val="both"/>
              <w:rPr>
                <w:sz w:val="22"/>
                <w:szCs w:val="22"/>
              </w:rPr>
            </w:pPr>
            <w:r w:rsidRPr="00D75493">
              <w:rPr>
                <w:sz w:val="22"/>
                <w:szCs w:val="22"/>
              </w:rPr>
              <w:t>N</w:t>
            </w:r>
            <w:r w:rsidR="00D75493" w:rsidRPr="00D75493">
              <w:rPr>
                <w:sz w:val="22"/>
                <w:szCs w:val="22"/>
              </w:rPr>
              <w:t>etiesioginės vietos projekto išlaidos, kurioms apmokėti taikomas supaprastintas išlaidų mokėjimo būdas – fiksuotoji norma, apskaičiuotos pagal Vietos projektų administravimo taisyklių</w:t>
            </w:r>
            <w:r w:rsidR="00D75493" w:rsidRPr="00D75493">
              <w:rPr>
                <w:i/>
                <w:sz w:val="22"/>
                <w:szCs w:val="22"/>
              </w:rPr>
              <w:t xml:space="preserve"> </w:t>
            </w:r>
            <w:r w:rsidR="00D75493" w:rsidRPr="00D75493">
              <w:rPr>
                <w:sz w:val="22"/>
                <w:szCs w:val="22"/>
              </w:rPr>
              <w:t>6 priede pateikiamą aprašą ir neviršijančios jame nustatytų ribų.</w:t>
            </w:r>
          </w:p>
        </w:tc>
      </w:tr>
      <w:tr w:rsidR="00DF5785" w:rsidRPr="009B5B1D" w14:paraId="667C2B3B" w14:textId="77777777" w:rsidTr="004924D7">
        <w:tc>
          <w:tcPr>
            <w:tcW w:w="1041" w:type="dxa"/>
            <w:shd w:val="clear" w:color="auto" w:fill="auto"/>
          </w:tcPr>
          <w:p w14:paraId="17BF7B87" w14:textId="732E685B" w:rsidR="00DF5785" w:rsidRPr="001969BE" w:rsidRDefault="00DF5785" w:rsidP="004B0CE3">
            <w:pPr>
              <w:jc w:val="both"/>
              <w:rPr>
                <w:b/>
                <w:bCs/>
                <w:sz w:val="22"/>
                <w:szCs w:val="22"/>
              </w:rPr>
            </w:pPr>
            <w:r w:rsidRPr="001969BE">
              <w:rPr>
                <w:b/>
                <w:bCs/>
              </w:rPr>
              <w:t xml:space="preserve">3.2.6. </w:t>
            </w:r>
          </w:p>
        </w:tc>
        <w:tc>
          <w:tcPr>
            <w:tcW w:w="5871" w:type="dxa"/>
            <w:gridSpan w:val="2"/>
            <w:shd w:val="clear" w:color="auto" w:fill="auto"/>
          </w:tcPr>
          <w:p w14:paraId="27F2B220" w14:textId="303F5155" w:rsidR="00DF5785" w:rsidRPr="001969BE" w:rsidRDefault="00DF5785" w:rsidP="001D4F77">
            <w:pPr>
              <w:jc w:val="both"/>
              <w:rPr>
                <w:b/>
                <w:bCs/>
                <w:sz w:val="22"/>
                <w:szCs w:val="22"/>
              </w:rPr>
            </w:pPr>
            <w:r w:rsidRPr="001969BE">
              <w:rPr>
                <w:b/>
                <w:bCs/>
              </w:rPr>
              <w:t xml:space="preserve">Pareiškėjo ir (arba) tinkamo vietos projekto partnerio įnašas natūra – savanoriškais darbais </w:t>
            </w:r>
          </w:p>
        </w:tc>
        <w:tc>
          <w:tcPr>
            <w:tcW w:w="8222" w:type="dxa"/>
            <w:shd w:val="clear" w:color="auto" w:fill="auto"/>
          </w:tcPr>
          <w:p w14:paraId="24A8456D" w14:textId="5FC5830C" w:rsidR="00DF5785" w:rsidRPr="00D75493" w:rsidRDefault="00DF5785" w:rsidP="002B672F">
            <w:pPr>
              <w:jc w:val="both"/>
              <w:rPr>
                <w:sz w:val="22"/>
                <w:szCs w:val="22"/>
              </w:rPr>
            </w:pPr>
            <w:r>
              <w:t>Jeigu įgyvendinant vietos projektą prie jo prisidedama įnašu natūra – savanoriškais darbais, turi būti įvykdytos sąlygos, nurodytos Vietos projektų administravimo taisyklių 5 priede.</w:t>
            </w:r>
          </w:p>
        </w:tc>
      </w:tr>
      <w:tr w:rsidR="001D4F77" w:rsidRPr="009B5B1D" w14:paraId="74A7E933" w14:textId="77777777" w:rsidTr="004924D7">
        <w:tc>
          <w:tcPr>
            <w:tcW w:w="15134" w:type="dxa"/>
            <w:gridSpan w:val="4"/>
            <w:shd w:val="clear" w:color="auto" w:fill="F4B083"/>
          </w:tcPr>
          <w:p w14:paraId="29491B45" w14:textId="37878E4B" w:rsidR="001D4F77" w:rsidRPr="009B5B1D" w:rsidRDefault="001D4F77" w:rsidP="009D0672">
            <w:pPr>
              <w:jc w:val="both"/>
              <w:rPr>
                <w:b/>
                <w:sz w:val="22"/>
                <w:szCs w:val="22"/>
              </w:rPr>
            </w:pPr>
            <w:r w:rsidRPr="009B5B1D">
              <w:rPr>
                <w:b/>
                <w:sz w:val="22"/>
                <w:szCs w:val="22"/>
              </w:rPr>
              <w:t>3.</w:t>
            </w:r>
            <w:r w:rsidR="009D0672">
              <w:rPr>
                <w:b/>
                <w:sz w:val="22"/>
                <w:szCs w:val="22"/>
              </w:rPr>
              <w:t>4</w:t>
            </w:r>
            <w:r w:rsidRPr="009B5B1D">
              <w:rPr>
                <w:b/>
                <w:sz w:val="22"/>
                <w:szCs w:val="22"/>
              </w:rPr>
              <w:t>. Netinkamos finansuoti išlaidos yra nurodytos Vietos projektų administravimo taisyklių 28 punkte:</w:t>
            </w:r>
          </w:p>
        </w:tc>
      </w:tr>
      <w:tr w:rsidR="001D4F77" w:rsidRPr="009B5B1D" w14:paraId="54A4F584" w14:textId="77777777" w:rsidTr="004924D7">
        <w:tc>
          <w:tcPr>
            <w:tcW w:w="15134" w:type="dxa"/>
            <w:gridSpan w:val="4"/>
            <w:shd w:val="clear" w:color="auto" w:fill="auto"/>
          </w:tcPr>
          <w:p w14:paraId="68AA4023" w14:textId="3AF73C41" w:rsidR="001D4F77" w:rsidRPr="009B5B1D" w:rsidRDefault="001D4F77" w:rsidP="001D4F77">
            <w:pPr>
              <w:jc w:val="both"/>
              <w:rPr>
                <w:strike/>
                <w:color w:val="FF0000"/>
                <w:sz w:val="22"/>
                <w:szCs w:val="22"/>
              </w:rPr>
            </w:pPr>
            <w:r w:rsidRPr="009B5B1D">
              <w:rPr>
                <w:sz w:val="22"/>
                <w:szCs w:val="22"/>
              </w:rPr>
              <w:t>3.</w:t>
            </w:r>
            <w:r w:rsidR="00BD2A79">
              <w:rPr>
                <w:sz w:val="22"/>
                <w:szCs w:val="22"/>
              </w:rPr>
              <w:t>4</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6515C014" w:rsidR="001D4F77" w:rsidRPr="009B5B1D" w:rsidRDefault="001D4F77" w:rsidP="001D4F77">
            <w:pPr>
              <w:jc w:val="both"/>
              <w:rPr>
                <w:sz w:val="22"/>
                <w:szCs w:val="22"/>
              </w:rPr>
            </w:pPr>
            <w:r w:rsidRPr="009B5B1D">
              <w:rPr>
                <w:sz w:val="22"/>
                <w:szCs w:val="22"/>
              </w:rPr>
              <w:t>3.</w:t>
            </w:r>
            <w:r w:rsidR="00BD2A79">
              <w:rPr>
                <w:sz w:val="22"/>
                <w:szCs w:val="22"/>
              </w:rPr>
              <w:t>4</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7746CDB1" w:rsidR="001D4F77" w:rsidRPr="009B5B1D" w:rsidRDefault="001D4F77" w:rsidP="001D4F77">
            <w:pPr>
              <w:jc w:val="both"/>
              <w:rPr>
                <w:sz w:val="22"/>
                <w:szCs w:val="22"/>
              </w:rPr>
            </w:pPr>
            <w:r w:rsidRPr="009B5B1D">
              <w:rPr>
                <w:sz w:val="22"/>
                <w:szCs w:val="22"/>
              </w:rPr>
              <w:lastRenderedPageBreak/>
              <w:t>3.</w:t>
            </w:r>
            <w:r w:rsidR="00BD2A79">
              <w:rPr>
                <w:sz w:val="22"/>
                <w:szCs w:val="22"/>
              </w:rPr>
              <w:t>4</w:t>
            </w:r>
            <w:r w:rsidRPr="009B5B1D">
              <w:rPr>
                <w:sz w:val="22"/>
                <w:szCs w:val="22"/>
              </w:rPr>
              <w:t>.3. išlaidų dalis, viršijanti tinkamų finansuoti išlaidų įkainį (kai toks yra nustatytas);</w:t>
            </w:r>
          </w:p>
          <w:p w14:paraId="66C55E56" w14:textId="3563E8C8" w:rsidR="001D4F77" w:rsidRPr="009B5B1D" w:rsidRDefault="001D4F77" w:rsidP="001D4F77">
            <w:pPr>
              <w:jc w:val="both"/>
              <w:rPr>
                <w:sz w:val="22"/>
                <w:szCs w:val="22"/>
              </w:rPr>
            </w:pPr>
            <w:r w:rsidRPr="009B5B1D">
              <w:rPr>
                <w:sz w:val="22"/>
                <w:szCs w:val="22"/>
              </w:rPr>
              <w:t>3.</w:t>
            </w:r>
            <w:r w:rsidR="00BD2A79">
              <w:rPr>
                <w:sz w:val="22"/>
                <w:szCs w:val="22"/>
              </w:rPr>
              <w:t>4</w:t>
            </w:r>
            <w:r w:rsidRPr="009B5B1D">
              <w:rPr>
                <w:sz w:val="22"/>
                <w:szCs w:val="22"/>
              </w:rPr>
              <w:t>.4. nepagrįstai didelės išlaidos</w:t>
            </w:r>
            <w:r w:rsidR="00F000B5" w:rsidRPr="009B5B1D">
              <w:rPr>
                <w:sz w:val="22"/>
                <w:szCs w:val="22"/>
              </w:rPr>
              <w:t>;</w:t>
            </w:r>
          </w:p>
          <w:p w14:paraId="3CC0EE79" w14:textId="1848E632" w:rsidR="001D4F77" w:rsidRPr="009B5B1D" w:rsidRDefault="001D4F77" w:rsidP="001D4F77">
            <w:pPr>
              <w:jc w:val="both"/>
              <w:rPr>
                <w:sz w:val="22"/>
                <w:szCs w:val="22"/>
              </w:rPr>
            </w:pPr>
            <w:r w:rsidRPr="009B5B1D">
              <w:rPr>
                <w:sz w:val="22"/>
                <w:szCs w:val="22"/>
              </w:rPr>
              <w:t>3.</w:t>
            </w:r>
            <w:r w:rsidR="00BD2A79">
              <w:rPr>
                <w:sz w:val="22"/>
                <w:szCs w:val="22"/>
              </w:rPr>
              <w:t>4</w:t>
            </w:r>
            <w:r w:rsidR="00064E66">
              <w:rPr>
                <w:sz w:val="22"/>
                <w:szCs w:val="22"/>
              </w:rPr>
              <w:t>.5</w:t>
            </w:r>
            <w:r w:rsidRPr="009B5B1D">
              <w:rPr>
                <w:sz w:val="22"/>
                <w:szCs w:val="22"/>
              </w:rPr>
              <w:t>. nekilnojamojo turto įsigijimo išlaidos;</w:t>
            </w:r>
          </w:p>
          <w:p w14:paraId="6BE20085" w14:textId="6D3C0EB7" w:rsidR="00AE4860" w:rsidRPr="009B5B1D" w:rsidRDefault="001D4F77" w:rsidP="001D4F77">
            <w:pPr>
              <w:jc w:val="both"/>
              <w:rPr>
                <w:sz w:val="22"/>
                <w:szCs w:val="22"/>
              </w:rPr>
            </w:pPr>
            <w:r w:rsidRPr="009B5B1D">
              <w:rPr>
                <w:sz w:val="22"/>
                <w:szCs w:val="22"/>
              </w:rPr>
              <w:t>3.</w:t>
            </w:r>
            <w:r w:rsidR="00BD2A79">
              <w:rPr>
                <w:sz w:val="22"/>
                <w:szCs w:val="22"/>
              </w:rPr>
              <w:t>4</w:t>
            </w:r>
            <w:r w:rsidR="00064E66">
              <w:rPr>
                <w:sz w:val="22"/>
                <w:szCs w:val="22"/>
              </w:rPr>
              <w:t>.6</w:t>
            </w:r>
            <w:r w:rsidRPr="009B5B1D">
              <w:rPr>
                <w:sz w:val="22"/>
                <w:szCs w:val="22"/>
              </w:rPr>
              <w:t>. naudotų prekių įsigijimo išlaidos</w:t>
            </w:r>
            <w:r w:rsidR="00AE4860" w:rsidRPr="009B5B1D">
              <w:rPr>
                <w:sz w:val="22"/>
                <w:szCs w:val="22"/>
              </w:rPr>
              <w:t>;</w:t>
            </w:r>
          </w:p>
          <w:p w14:paraId="50895AA4" w14:textId="01AC6FBE" w:rsidR="001D4F77" w:rsidRPr="009B5B1D" w:rsidRDefault="00064E66" w:rsidP="001D4F77">
            <w:pPr>
              <w:jc w:val="both"/>
              <w:rPr>
                <w:sz w:val="22"/>
                <w:szCs w:val="22"/>
              </w:rPr>
            </w:pPr>
            <w:r>
              <w:rPr>
                <w:sz w:val="22"/>
                <w:szCs w:val="22"/>
              </w:rPr>
              <w:t>3.</w:t>
            </w:r>
            <w:r w:rsidR="00BD2A79">
              <w:rPr>
                <w:sz w:val="22"/>
                <w:szCs w:val="22"/>
              </w:rPr>
              <w:t>4</w:t>
            </w:r>
            <w:r>
              <w:rPr>
                <w:sz w:val="22"/>
                <w:szCs w:val="22"/>
              </w:rPr>
              <w:t>.7</w:t>
            </w:r>
            <w:r w:rsidR="00AE4860" w:rsidRPr="009B5B1D">
              <w:rPr>
                <w:sz w:val="22"/>
                <w:szCs w:val="22"/>
              </w:rPr>
              <w:t xml:space="preserve">. </w:t>
            </w:r>
            <w:r w:rsidR="007F2C0D" w:rsidRPr="009B5B1D">
              <w:rPr>
                <w:sz w:val="22"/>
                <w:szCs w:val="22"/>
              </w:rPr>
              <w:t>baudos, nuobaudos ir bylinėjimosi išlaidos;</w:t>
            </w:r>
          </w:p>
          <w:p w14:paraId="406738BE" w14:textId="67BE1D3B" w:rsidR="001D4F77" w:rsidRPr="009B5B1D" w:rsidRDefault="001D4F77" w:rsidP="001D4F77">
            <w:pPr>
              <w:jc w:val="both"/>
              <w:rPr>
                <w:sz w:val="22"/>
                <w:szCs w:val="22"/>
              </w:rPr>
            </w:pPr>
            <w:r w:rsidRPr="009B5B1D">
              <w:rPr>
                <w:sz w:val="22"/>
                <w:szCs w:val="22"/>
              </w:rPr>
              <w:t>3.</w:t>
            </w:r>
            <w:r w:rsidR="00BD2A79">
              <w:rPr>
                <w:sz w:val="22"/>
                <w:szCs w:val="22"/>
              </w:rPr>
              <w:t>4</w:t>
            </w:r>
            <w:r w:rsidR="00064E66">
              <w:rPr>
                <w:sz w:val="22"/>
                <w:szCs w:val="22"/>
              </w:rPr>
              <w:t>.8</w:t>
            </w:r>
            <w:r w:rsidRPr="009B5B1D">
              <w:rPr>
                <w:sz w:val="22"/>
                <w:szCs w:val="22"/>
              </w:rPr>
              <w:t xml:space="preserve">. </w:t>
            </w:r>
            <w:r w:rsidR="007F2C0D" w:rsidRPr="009B5B1D">
              <w:rPr>
                <w:sz w:val="22"/>
                <w:szCs w:val="22"/>
              </w:rPr>
              <w:t>trumpalaikio turto</w:t>
            </w:r>
            <w:r w:rsidR="00DF5785">
              <w:rPr>
                <w:sz w:val="22"/>
                <w:szCs w:val="22"/>
              </w:rPr>
              <w:t xml:space="preserve"> įsigijimo išlaidos. </w:t>
            </w:r>
          </w:p>
          <w:p w14:paraId="2C581F66" w14:textId="02D60B60" w:rsidR="00AB1FB6" w:rsidRPr="009B5B1D" w:rsidRDefault="00064E66" w:rsidP="001D4F77">
            <w:pPr>
              <w:jc w:val="both"/>
              <w:rPr>
                <w:sz w:val="22"/>
                <w:szCs w:val="22"/>
              </w:rPr>
            </w:pPr>
            <w:r>
              <w:rPr>
                <w:sz w:val="22"/>
                <w:szCs w:val="22"/>
              </w:rPr>
              <w:t>3.</w:t>
            </w:r>
            <w:r w:rsidR="00BD2A79">
              <w:rPr>
                <w:sz w:val="22"/>
                <w:szCs w:val="22"/>
              </w:rPr>
              <w:t>4</w:t>
            </w:r>
            <w:r>
              <w:rPr>
                <w:sz w:val="22"/>
                <w:szCs w:val="22"/>
              </w:rPr>
              <w:t>.9</w:t>
            </w:r>
            <w:r w:rsidR="00AB1FB6" w:rsidRPr="009B5B1D">
              <w:rPr>
                <w:sz w:val="22"/>
                <w:szCs w:val="22"/>
              </w:rPr>
              <w:t xml:space="preserve">. </w:t>
            </w:r>
            <w:r w:rsidR="007F2C0D" w:rsidRPr="009B5B1D">
              <w:rPr>
                <w:sz w:val="22"/>
                <w:szCs w:val="22"/>
              </w:rPr>
              <w:t>išlaidos, nepagrįstos faktine gautų prekių, atliktų darbų ar suteiktų paslaugų verte;</w:t>
            </w:r>
          </w:p>
          <w:p w14:paraId="52F8B1D4" w14:textId="6C634663" w:rsidR="001D4F77" w:rsidRPr="009B5B1D" w:rsidRDefault="001D4F77" w:rsidP="007F2C0D">
            <w:pPr>
              <w:jc w:val="both"/>
              <w:rPr>
                <w:sz w:val="22"/>
                <w:szCs w:val="22"/>
              </w:rPr>
            </w:pPr>
            <w:r w:rsidRPr="009B5B1D">
              <w:rPr>
                <w:sz w:val="22"/>
                <w:szCs w:val="22"/>
              </w:rPr>
              <w:t>3.</w:t>
            </w:r>
            <w:r w:rsidR="00BD2A79">
              <w:rPr>
                <w:sz w:val="22"/>
                <w:szCs w:val="22"/>
              </w:rPr>
              <w:t>4</w:t>
            </w:r>
            <w:r w:rsidRPr="009B5B1D">
              <w:rPr>
                <w:sz w:val="22"/>
                <w:szCs w:val="22"/>
              </w:rPr>
              <w:t>.</w:t>
            </w:r>
            <w:r w:rsidR="00064E66">
              <w:rPr>
                <w:sz w:val="22"/>
                <w:szCs w:val="22"/>
              </w:rPr>
              <w:t>10</w:t>
            </w:r>
            <w:r w:rsidRPr="009B5B1D">
              <w:rPr>
                <w:sz w:val="22"/>
                <w:szCs w:val="22"/>
              </w:rPr>
              <w:t xml:space="preserve">. </w:t>
            </w:r>
            <w:r w:rsidR="007F2C0D" w:rsidRPr="009B5B1D">
              <w:rPr>
                <w:sz w:val="22"/>
                <w:szCs w:val="22"/>
              </w:rPr>
              <w:t>išlaidos, kurios buvo finansuotos (apmokėtos) iš Lietuvos Respublikos valstybės biudžeto ir (arba) savivaldybių biudžetų, kitų piniginių išteklių, kuriais disponuoja valstybė ir (arba) savivaldybės,</w:t>
            </w:r>
            <w:r w:rsidR="007F2C0D" w:rsidRPr="009B5B1D">
              <w:rPr>
                <w:b/>
                <w:bCs/>
                <w:sz w:val="22"/>
                <w:szCs w:val="22"/>
              </w:rPr>
              <w:t xml:space="preserve"> </w:t>
            </w:r>
            <w:r w:rsidR="007F2C0D" w:rsidRPr="009B5B1D">
              <w:rPr>
                <w:sz w:val="22"/>
                <w:szCs w:val="22"/>
              </w:rPr>
              <w:t>ES</w:t>
            </w:r>
            <w:r w:rsidR="007F2C0D" w:rsidRPr="009B5B1D">
              <w:rPr>
                <w:b/>
                <w:bCs/>
                <w:sz w:val="22"/>
                <w:szCs w:val="22"/>
              </w:rPr>
              <w:t xml:space="preserve"> </w:t>
            </w:r>
            <w:r w:rsidR="007F2C0D" w:rsidRPr="009B5B1D">
              <w:rPr>
                <w:sz w:val="22"/>
                <w:szCs w:val="22"/>
              </w:rPr>
              <w:t>struktūrinių</w:t>
            </w:r>
            <w:r w:rsidR="007F2C0D" w:rsidRPr="009B5B1D">
              <w:rPr>
                <w:b/>
                <w:bCs/>
                <w:sz w:val="22"/>
                <w:szCs w:val="22"/>
              </w:rPr>
              <w:t xml:space="preserve"> </w:t>
            </w:r>
            <w:r w:rsidR="007F2C0D" w:rsidRPr="009B5B1D">
              <w:rPr>
                <w:sz w:val="22"/>
                <w:szCs w:val="22"/>
              </w:rPr>
              <w:t>fondų, kitų ES finansinės paramos priemonių ar kitos tarptautinės paramos</w:t>
            </w:r>
            <w:r w:rsidR="007F2C0D" w:rsidRPr="009B5B1D">
              <w:rPr>
                <w:b/>
                <w:bCs/>
                <w:sz w:val="22"/>
                <w:szCs w:val="22"/>
              </w:rPr>
              <w:t xml:space="preserve"> </w:t>
            </w:r>
            <w:r w:rsidR="007F2C0D"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007F2C0D"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007F2C0D" w:rsidRPr="009B5B1D">
              <w:rPr>
                <w:sz w:val="22"/>
                <w:szCs w:val="22"/>
              </w:rPr>
              <w:t>;</w:t>
            </w:r>
          </w:p>
          <w:p w14:paraId="29CB05EE" w14:textId="32E7AAB7" w:rsidR="001D4F77" w:rsidRPr="009B5B1D" w:rsidRDefault="001D4F77" w:rsidP="007F2C0D">
            <w:pPr>
              <w:jc w:val="both"/>
              <w:rPr>
                <w:sz w:val="22"/>
                <w:szCs w:val="22"/>
              </w:rPr>
            </w:pPr>
            <w:r w:rsidRPr="009B5B1D">
              <w:rPr>
                <w:sz w:val="22"/>
                <w:szCs w:val="22"/>
              </w:rPr>
              <w:t>3.</w:t>
            </w:r>
            <w:r w:rsidR="00BD2A79">
              <w:rPr>
                <w:sz w:val="22"/>
                <w:szCs w:val="22"/>
              </w:rPr>
              <w:t>4</w:t>
            </w:r>
            <w:r w:rsidRPr="009B5B1D">
              <w:rPr>
                <w:sz w:val="22"/>
                <w:szCs w:val="22"/>
              </w:rPr>
              <w:t>.1</w:t>
            </w:r>
            <w:r w:rsidR="00064E66">
              <w:rPr>
                <w:sz w:val="22"/>
                <w:szCs w:val="22"/>
              </w:rPr>
              <w:t>1</w:t>
            </w:r>
            <w:r w:rsidRPr="009B5B1D">
              <w:rPr>
                <w:sz w:val="22"/>
                <w:szCs w:val="22"/>
              </w:rPr>
              <w:t xml:space="preserve">. </w:t>
            </w:r>
            <w:r w:rsidR="007F2C0D" w:rsidRPr="009B5B1D">
              <w:rPr>
                <w:color w:val="000000"/>
                <w:sz w:val="22"/>
                <w:szCs w:val="22"/>
              </w:rPr>
              <w:t>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6CAF5539" w14:textId="45D34E02" w:rsidR="001D4F77" w:rsidRPr="009B5B1D" w:rsidRDefault="001D4F77" w:rsidP="007F2C0D">
            <w:pPr>
              <w:jc w:val="both"/>
              <w:rPr>
                <w:color w:val="000000"/>
                <w:sz w:val="22"/>
                <w:szCs w:val="22"/>
              </w:rPr>
            </w:pPr>
            <w:r w:rsidRPr="009B5B1D">
              <w:rPr>
                <w:sz w:val="22"/>
                <w:szCs w:val="22"/>
              </w:rPr>
              <w:t>3.</w:t>
            </w:r>
            <w:r w:rsidR="00BD2A79">
              <w:rPr>
                <w:sz w:val="22"/>
                <w:szCs w:val="22"/>
              </w:rPr>
              <w:t>4</w:t>
            </w:r>
            <w:r w:rsidRPr="009B5B1D">
              <w:rPr>
                <w:sz w:val="22"/>
                <w:szCs w:val="22"/>
              </w:rPr>
              <w:t>.1</w:t>
            </w:r>
            <w:r w:rsidR="00064E66">
              <w:rPr>
                <w:sz w:val="22"/>
                <w:szCs w:val="22"/>
              </w:rPr>
              <w:t>2</w:t>
            </w:r>
            <w:r w:rsidRPr="009B5B1D">
              <w:rPr>
                <w:sz w:val="22"/>
                <w:szCs w:val="22"/>
              </w:rPr>
              <w:t>.</w:t>
            </w:r>
            <w:r w:rsidRPr="009B5B1D">
              <w:rPr>
                <w:color w:val="000000"/>
                <w:sz w:val="22"/>
                <w:szCs w:val="22"/>
              </w:rPr>
              <w:t xml:space="preserve"> </w:t>
            </w:r>
            <w:r w:rsidR="007F2C0D" w:rsidRPr="009B5B1D">
              <w:rPr>
                <w:color w:val="000000"/>
                <w:sz w:val="22"/>
                <w:szCs w:val="22"/>
              </w:rPr>
              <w:t>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7F2C0D">
              <w:rPr>
                <w:color w:val="000000"/>
                <w:sz w:val="22"/>
                <w:szCs w:val="22"/>
              </w:rPr>
              <w:t>žiui, kai nėra kitos galimybės);</w:t>
            </w:r>
          </w:p>
          <w:p w14:paraId="72F2065A" w14:textId="03745CBE" w:rsidR="00BD53B4" w:rsidRDefault="00BD53B4" w:rsidP="007F2C0D">
            <w:pPr>
              <w:jc w:val="both"/>
              <w:rPr>
                <w:sz w:val="22"/>
                <w:szCs w:val="22"/>
              </w:rPr>
            </w:pPr>
            <w:r w:rsidRPr="009B5B1D">
              <w:rPr>
                <w:color w:val="000000"/>
                <w:sz w:val="22"/>
                <w:szCs w:val="22"/>
              </w:rPr>
              <w:t>3.</w:t>
            </w:r>
            <w:r w:rsidR="00BD2A79">
              <w:rPr>
                <w:color w:val="000000"/>
                <w:sz w:val="22"/>
                <w:szCs w:val="22"/>
              </w:rPr>
              <w:t>4</w:t>
            </w:r>
            <w:r w:rsidRPr="009B5B1D">
              <w:rPr>
                <w:color w:val="000000"/>
                <w:sz w:val="22"/>
                <w:szCs w:val="22"/>
              </w:rPr>
              <w:t>.1</w:t>
            </w:r>
            <w:r w:rsidR="00064E66">
              <w:rPr>
                <w:color w:val="000000"/>
                <w:sz w:val="22"/>
                <w:szCs w:val="22"/>
              </w:rPr>
              <w:t>3</w:t>
            </w:r>
            <w:r w:rsidRPr="009B5B1D">
              <w:rPr>
                <w:color w:val="000000"/>
                <w:sz w:val="22"/>
                <w:szCs w:val="22"/>
              </w:rPr>
              <w:t xml:space="preserve">. </w:t>
            </w:r>
            <w:r w:rsidR="007F2C0D">
              <w:rPr>
                <w:rFonts w:ascii="TimesNewRomanPSMT" w:hAnsi="TimesNewRomanPSMT" w:cs="TimesNewRomanPSMT"/>
                <w:sz w:val="22"/>
                <w:szCs w:val="22"/>
              </w:rPr>
              <w:t>bendrosios išlaidos ar jų dalis, sutampančios su netiesioginėmis išlaidomis ar jų dalimi</w:t>
            </w:r>
            <w:r w:rsidR="00310339">
              <w:rPr>
                <w:sz w:val="22"/>
                <w:szCs w:val="22"/>
              </w:rPr>
              <w:t>.</w:t>
            </w:r>
          </w:p>
          <w:p w14:paraId="3206E2D9" w14:textId="3C156DA7" w:rsidR="00310339" w:rsidRDefault="00310339" w:rsidP="007F2C0D">
            <w:pPr>
              <w:jc w:val="both"/>
              <w:rPr>
                <w:color w:val="000000"/>
                <w:sz w:val="22"/>
                <w:szCs w:val="22"/>
              </w:rPr>
            </w:pPr>
            <w:r>
              <w:rPr>
                <w:color w:val="000000"/>
              </w:rPr>
              <w:t xml:space="preserve">3.4.14. </w:t>
            </w:r>
            <w:r w:rsidR="0050319B">
              <w:rPr>
                <w:color w:val="000000"/>
              </w:rPr>
              <w:t>i</w:t>
            </w:r>
            <w:r>
              <w:rPr>
                <w:color w:val="000000"/>
              </w:rPr>
              <w:t>nvesticijų į turtą, kurio valdymo (naudojimo) teisė pareiškėjui apribota (turtas areštuotas).</w:t>
            </w:r>
          </w:p>
          <w:p w14:paraId="1D655CC7" w14:textId="1C84E32D" w:rsidR="001D4F77" w:rsidRPr="007F2C0D" w:rsidRDefault="001D4F77" w:rsidP="007F2C0D">
            <w:pPr>
              <w:autoSpaceDE w:val="0"/>
              <w:autoSpaceDN w:val="0"/>
              <w:adjustRightInd w:val="0"/>
              <w:jc w:val="both"/>
              <w:rPr>
                <w:rFonts w:ascii="TimesNewRomanPSMT" w:hAnsi="TimesNewRomanPSMT" w:cs="TimesNewRomanPSMT"/>
                <w:sz w:val="22"/>
                <w:szCs w:val="22"/>
              </w:rPr>
            </w:pP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27"/>
        <w:gridCol w:w="6379"/>
        <w:gridCol w:w="3856"/>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470C25ED" w:rsidR="007875FE" w:rsidRPr="009B5B1D" w:rsidRDefault="007875FE" w:rsidP="007F2C0D">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571793">
        <w:trPr>
          <w:trHeight w:val="122"/>
        </w:trPr>
        <w:tc>
          <w:tcPr>
            <w:tcW w:w="1101"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4062"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571793">
        <w:trPr>
          <w:trHeight w:val="122"/>
        </w:trPr>
        <w:tc>
          <w:tcPr>
            <w:tcW w:w="1101"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4062" w:type="dxa"/>
            <w:gridSpan w:val="3"/>
            <w:shd w:val="clear" w:color="auto" w:fill="auto"/>
          </w:tcPr>
          <w:p w14:paraId="24E8FEDA" w14:textId="38D54D73" w:rsidR="00D7347C" w:rsidRPr="009B5B1D" w:rsidRDefault="00D7347C" w:rsidP="007F2C0D">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571793">
        <w:trPr>
          <w:trHeight w:val="122"/>
        </w:trPr>
        <w:tc>
          <w:tcPr>
            <w:tcW w:w="1101"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4062" w:type="dxa"/>
            <w:gridSpan w:val="3"/>
            <w:shd w:val="clear" w:color="auto" w:fill="auto"/>
          </w:tcPr>
          <w:p w14:paraId="2DED04E3" w14:textId="032B8D38" w:rsidR="00D7347C" w:rsidRPr="009B5B1D" w:rsidRDefault="00D7347C" w:rsidP="007F2C0D">
            <w:pPr>
              <w:jc w:val="both"/>
              <w:rPr>
                <w:sz w:val="22"/>
                <w:szCs w:val="22"/>
              </w:rPr>
            </w:pPr>
            <w:r w:rsidRPr="009B5B1D">
              <w:rPr>
                <w:b/>
                <w:sz w:val="22"/>
                <w:szCs w:val="22"/>
              </w:rPr>
              <w:t xml:space="preserve">Bendrosios tinkamumo sąlygos pareiškėjui ir </w:t>
            </w:r>
            <w:r w:rsidRPr="009B5B1D">
              <w:rPr>
                <w:rFonts w:eastAsia="Calibri"/>
                <w:b/>
                <w:sz w:val="22"/>
                <w:szCs w:val="22"/>
              </w:rPr>
              <w:t xml:space="preserve">vietos projekto </w:t>
            </w:r>
            <w:r w:rsidRPr="009B5B1D">
              <w:rPr>
                <w:b/>
                <w:sz w:val="22"/>
                <w:szCs w:val="22"/>
              </w:rPr>
              <w:t>partneriui (-ais)</w:t>
            </w:r>
            <w:r w:rsidRPr="009B5B1D">
              <w:rPr>
                <w:sz w:val="22"/>
                <w:szCs w:val="22"/>
              </w:rPr>
              <w:t>, numatytos Vietos projektų  administravimo taisyklių 18.1 ir 22.1 papunkčiuose.</w:t>
            </w:r>
          </w:p>
        </w:tc>
      </w:tr>
      <w:tr w:rsidR="0090776A" w:rsidRPr="009B5B1D" w14:paraId="1FE85CCB" w14:textId="77777777" w:rsidTr="00571793">
        <w:tc>
          <w:tcPr>
            <w:tcW w:w="1101" w:type="dxa"/>
            <w:shd w:val="clear" w:color="auto" w:fill="auto"/>
          </w:tcPr>
          <w:p w14:paraId="5B67C7DB" w14:textId="6BDDCED0" w:rsidR="0090776A" w:rsidRPr="009B5B1D" w:rsidRDefault="0090776A" w:rsidP="000C33CE">
            <w:pPr>
              <w:rPr>
                <w:b/>
                <w:sz w:val="22"/>
                <w:szCs w:val="22"/>
              </w:rPr>
            </w:pPr>
            <w:r w:rsidRPr="009B5B1D">
              <w:rPr>
                <w:b/>
                <w:sz w:val="22"/>
                <w:szCs w:val="22"/>
              </w:rPr>
              <w:t>4.</w:t>
            </w:r>
            <w:r w:rsidR="007875FE" w:rsidRPr="009B5B1D">
              <w:rPr>
                <w:b/>
                <w:sz w:val="22"/>
                <w:szCs w:val="22"/>
              </w:rPr>
              <w:t>2</w:t>
            </w:r>
            <w:r w:rsidRPr="009B5B1D">
              <w:rPr>
                <w:b/>
                <w:sz w:val="22"/>
                <w:szCs w:val="22"/>
              </w:rPr>
              <w:t>.</w:t>
            </w:r>
            <w:r w:rsidR="000C33CE">
              <w:rPr>
                <w:b/>
                <w:sz w:val="22"/>
                <w:szCs w:val="22"/>
              </w:rPr>
              <w:t>3</w:t>
            </w:r>
            <w:r w:rsidRPr="009B5B1D">
              <w:rPr>
                <w:b/>
                <w:sz w:val="22"/>
                <w:szCs w:val="22"/>
              </w:rPr>
              <w:t>.</w:t>
            </w:r>
          </w:p>
        </w:tc>
        <w:tc>
          <w:tcPr>
            <w:tcW w:w="14062" w:type="dxa"/>
            <w:gridSpan w:val="3"/>
            <w:shd w:val="clear" w:color="auto" w:fill="auto"/>
          </w:tcPr>
          <w:p w14:paraId="376B0695" w14:textId="11A683D7" w:rsidR="0090776A" w:rsidRPr="000C33CE" w:rsidRDefault="000C33CE" w:rsidP="007F2C0D">
            <w:pPr>
              <w:jc w:val="both"/>
              <w:rPr>
                <w:b/>
                <w:sz w:val="22"/>
                <w:szCs w:val="22"/>
              </w:rPr>
            </w:pPr>
            <w:r w:rsidRPr="000C33CE">
              <w:rPr>
                <w:b/>
              </w:rPr>
              <w:t>Papildomos tinkamumo sąlygos pareiškėjui ir vietos projekto partneriui (-ams):</w:t>
            </w:r>
          </w:p>
        </w:tc>
      </w:tr>
      <w:tr w:rsidR="00B76B19" w:rsidRPr="009B5B1D" w14:paraId="152F442B" w14:textId="77777777" w:rsidTr="00571793">
        <w:tc>
          <w:tcPr>
            <w:tcW w:w="1101" w:type="dxa"/>
            <w:shd w:val="clear" w:color="auto" w:fill="auto"/>
          </w:tcPr>
          <w:p w14:paraId="55790EEC" w14:textId="6778EE83" w:rsidR="00B76B19" w:rsidRPr="00B76B19" w:rsidRDefault="00B76B19" w:rsidP="000C33CE">
            <w:pPr>
              <w:rPr>
                <w:sz w:val="22"/>
                <w:szCs w:val="22"/>
              </w:rPr>
            </w:pPr>
            <w:r w:rsidRPr="00B76B19">
              <w:rPr>
                <w:sz w:val="22"/>
                <w:szCs w:val="22"/>
              </w:rPr>
              <w:t>4.2.</w:t>
            </w:r>
            <w:r w:rsidR="000C33CE">
              <w:rPr>
                <w:sz w:val="22"/>
                <w:szCs w:val="22"/>
              </w:rPr>
              <w:t>3</w:t>
            </w:r>
            <w:r w:rsidRPr="00B76B19">
              <w:rPr>
                <w:sz w:val="22"/>
                <w:szCs w:val="22"/>
              </w:rPr>
              <w:t>.1.</w:t>
            </w:r>
          </w:p>
        </w:tc>
        <w:tc>
          <w:tcPr>
            <w:tcW w:w="14062" w:type="dxa"/>
            <w:gridSpan w:val="3"/>
            <w:shd w:val="clear" w:color="auto" w:fill="auto"/>
          </w:tcPr>
          <w:p w14:paraId="256307E9" w14:textId="77777777" w:rsidR="000C33CE" w:rsidRPr="005D266D" w:rsidRDefault="000C33CE" w:rsidP="007F2C0D">
            <w:pPr>
              <w:jc w:val="both"/>
              <w:rPr>
                <w:sz w:val="22"/>
                <w:szCs w:val="22"/>
              </w:rPr>
            </w:pPr>
            <w:r w:rsidRPr="005D266D">
              <w:rPr>
                <w:sz w:val="22"/>
                <w:szCs w:val="22"/>
              </w:rPr>
              <w:t xml:space="preserve">Netinkami socialinio verslo vykdytojai yra: </w:t>
            </w:r>
          </w:p>
          <w:p w14:paraId="6E7B0E33" w14:textId="77777777" w:rsidR="000C33CE" w:rsidRPr="005D266D" w:rsidRDefault="000C33CE" w:rsidP="007F2C0D">
            <w:pPr>
              <w:jc w:val="both"/>
              <w:rPr>
                <w:sz w:val="22"/>
                <w:szCs w:val="22"/>
              </w:rPr>
            </w:pPr>
            <w:r w:rsidRPr="005D266D">
              <w:rPr>
                <w:sz w:val="22"/>
                <w:szCs w:val="22"/>
              </w:rPr>
              <w:t xml:space="preserve">1. ūkininkai ir fiziniai asmenys; </w:t>
            </w:r>
          </w:p>
          <w:p w14:paraId="091D2A7A" w14:textId="17A1A0BB" w:rsidR="000C33CE" w:rsidRPr="005D266D" w:rsidRDefault="000C33CE" w:rsidP="007F2C0D">
            <w:pPr>
              <w:jc w:val="both"/>
              <w:rPr>
                <w:sz w:val="22"/>
                <w:szCs w:val="22"/>
              </w:rPr>
            </w:pPr>
            <w:r w:rsidRPr="005D266D">
              <w:rPr>
                <w:sz w:val="22"/>
                <w:szCs w:val="22"/>
              </w:rPr>
              <w:t xml:space="preserve">2. savivaldybės, valstybės ar savivaldybės įmonės ir jų įstaigos; </w:t>
            </w:r>
          </w:p>
          <w:p w14:paraId="2E9FE2B4" w14:textId="77777777" w:rsidR="000C33CE" w:rsidRPr="005D266D" w:rsidRDefault="000C33CE" w:rsidP="007F2C0D">
            <w:pPr>
              <w:jc w:val="both"/>
              <w:rPr>
                <w:sz w:val="22"/>
                <w:szCs w:val="22"/>
              </w:rPr>
            </w:pPr>
            <w:r w:rsidRPr="005D266D">
              <w:rPr>
                <w:sz w:val="22"/>
                <w:szCs w:val="22"/>
              </w:rPr>
              <w:t xml:space="preserve">3. viešieji ar privatūs juridiniai asmenys, kuriuose valstybė ar savivaldybės turi daugiau kaip 50 procentų juridinio asmens akcijų, pajų ar kitokių dalyvavimą juridinio asmens kapitale žyminčių kapitalo dalių arba tiesiogiai ar netiesiogiai (pagal balsavimo sutartį, balsavimo teisės perleidimo sutartį, įgaliojimą ir </w:t>
            </w:r>
            <w:r w:rsidRPr="005D266D">
              <w:rPr>
                <w:sz w:val="22"/>
                <w:szCs w:val="22"/>
              </w:rPr>
              <w:lastRenderedPageBreak/>
              <w:t xml:space="preserve">pan.) turi daugiau kaip 50 procentų visų juridinio asmens dalyvių balsų; </w:t>
            </w:r>
          </w:p>
          <w:p w14:paraId="214B0FC2" w14:textId="77777777" w:rsidR="000C33CE" w:rsidRPr="005D266D" w:rsidRDefault="000C33CE" w:rsidP="007F2C0D">
            <w:pPr>
              <w:jc w:val="both"/>
              <w:rPr>
                <w:sz w:val="22"/>
                <w:szCs w:val="22"/>
              </w:rPr>
            </w:pPr>
            <w:r w:rsidRPr="005D266D">
              <w:rPr>
                <w:sz w:val="22"/>
                <w:szCs w:val="22"/>
              </w:rPr>
              <w:t xml:space="preserve">4. politinės partijos; </w:t>
            </w:r>
          </w:p>
          <w:p w14:paraId="203E682D" w14:textId="0DCEDB5D" w:rsidR="00B76B19" w:rsidRPr="00B05FB4" w:rsidRDefault="000C33CE" w:rsidP="007F2C0D">
            <w:pPr>
              <w:jc w:val="both"/>
              <w:rPr>
                <w:b/>
                <w:sz w:val="22"/>
                <w:szCs w:val="22"/>
              </w:rPr>
            </w:pPr>
            <w:r>
              <w:t>5. religinės bendruomenės ir bendrijos</w:t>
            </w:r>
            <w:r w:rsidR="00DC340D">
              <w:t>.</w:t>
            </w:r>
          </w:p>
        </w:tc>
      </w:tr>
      <w:tr w:rsidR="0090776A" w:rsidRPr="009B5B1D" w14:paraId="16F01344" w14:textId="77777777" w:rsidTr="00571793">
        <w:tc>
          <w:tcPr>
            <w:tcW w:w="1101" w:type="dxa"/>
            <w:tcBorders>
              <w:top w:val="single" w:sz="18" w:space="0" w:color="auto"/>
              <w:bottom w:val="single" w:sz="4" w:space="0" w:color="auto"/>
            </w:tcBorders>
            <w:shd w:val="clear" w:color="auto" w:fill="auto"/>
            <w:vAlign w:val="center"/>
          </w:tcPr>
          <w:p w14:paraId="2CE3F182" w14:textId="5EC0E6F9" w:rsidR="0090776A" w:rsidRPr="009B5B1D" w:rsidRDefault="0090776A" w:rsidP="00DC340D">
            <w:pPr>
              <w:rPr>
                <w:b/>
                <w:sz w:val="22"/>
                <w:szCs w:val="22"/>
              </w:rPr>
            </w:pPr>
            <w:r w:rsidRPr="009B5B1D">
              <w:rPr>
                <w:b/>
                <w:sz w:val="22"/>
                <w:szCs w:val="22"/>
              </w:rPr>
              <w:lastRenderedPageBreak/>
              <w:t>4.</w:t>
            </w:r>
            <w:r w:rsidR="007875FE" w:rsidRPr="009B5B1D">
              <w:rPr>
                <w:b/>
                <w:sz w:val="22"/>
                <w:szCs w:val="22"/>
              </w:rPr>
              <w:t>2</w:t>
            </w:r>
            <w:r w:rsidRPr="009B5B1D">
              <w:rPr>
                <w:b/>
                <w:sz w:val="22"/>
                <w:szCs w:val="22"/>
              </w:rPr>
              <w:t>.</w:t>
            </w:r>
            <w:r w:rsidR="00DC340D">
              <w:rPr>
                <w:b/>
                <w:sz w:val="22"/>
                <w:szCs w:val="22"/>
              </w:rPr>
              <w:t>4</w:t>
            </w:r>
            <w:r w:rsidRPr="009B5B1D">
              <w:rPr>
                <w:b/>
                <w:sz w:val="22"/>
                <w:szCs w:val="22"/>
              </w:rPr>
              <w:t>.</w:t>
            </w:r>
          </w:p>
        </w:tc>
        <w:tc>
          <w:tcPr>
            <w:tcW w:w="14062" w:type="dxa"/>
            <w:gridSpan w:val="3"/>
            <w:tcBorders>
              <w:top w:val="single" w:sz="18" w:space="0" w:color="auto"/>
              <w:bottom w:val="single" w:sz="4" w:space="0" w:color="auto"/>
            </w:tcBorders>
            <w:shd w:val="clear" w:color="auto" w:fill="auto"/>
          </w:tcPr>
          <w:p w14:paraId="3FB4D22E" w14:textId="10FA2F45" w:rsidR="0090776A" w:rsidRPr="00796A0B" w:rsidRDefault="00796A0B" w:rsidP="007F2C0D">
            <w:pPr>
              <w:jc w:val="both"/>
              <w:rPr>
                <w:b/>
                <w:sz w:val="22"/>
                <w:szCs w:val="22"/>
              </w:rPr>
            </w:pPr>
            <w:r w:rsidRPr="00796A0B">
              <w:rPr>
                <w:b/>
              </w:rPr>
              <w:t>Bendrosios tinkamumo sąlygos, vietos projektui numatytos Vietos projektų administravimo taisyklių 23.1 papunktyje</w:t>
            </w:r>
            <w:r>
              <w:rPr>
                <w:b/>
              </w:rPr>
              <w:t>.</w:t>
            </w:r>
          </w:p>
        </w:tc>
      </w:tr>
      <w:tr w:rsidR="0090776A" w:rsidRPr="009B5B1D" w14:paraId="6D068A60" w14:textId="77777777" w:rsidTr="00571793">
        <w:trPr>
          <w:trHeight w:val="286"/>
        </w:trPr>
        <w:tc>
          <w:tcPr>
            <w:tcW w:w="1101" w:type="dxa"/>
            <w:tcBorders>
              <w:top w:val="single" w:sz="18" w:space="0" w:color="auto"/>
            </w:tcBorders>
            <w:shd w:val="clear" w:color="auto" w:fill="auto"/>
            <w:vAlign w:val="center"/>
          </w:tcPr>
          <w:p w14:paraId="627BA88B" w14:textId="76C81E8E" w:rsidR="0090776A" w:rsidRPr="009B5B1D" w:rsidRDefault="0090776A" w:rsidP="00796A0B">
            <w:pPr>
              <w:rPr>
                <w:b/>
                <w:sz w:val="22"/>
                <w:szCs w:val="22"/>
              </w:rPr>
            </w:pPr>
            <w:r w:rsidRPr="009B5B1D">
              <w:rPr>
                <w:b/>
                <w:sz w:val="22"/>
                <w:szCs w:val="22"/>
              </w:rPr>
              <w:t>4.</w:t>
            </w:r>
            <w:r w:rsidR="007875FE" w:rsidRPr="009B5B1D">
              <w:rPr>
                <w:b/>
                <w:sz w:val="22"/>
                <w:szCs w:val="22"/>
              </w:rPr>
              <w:t>2</w:t>
            </w:r>
            <w:r w:rsidRPr="009B5B1D">
              <w:rPr>
                <w:b/>
                <w:sz w:val="22"/>
                <w:szCs w:val="22"/>
              </w:rPr>
              <w:t>.</w:t>
            </w:r>
            <w:r w:rsidR="00796A0B">
              <w:rPr>
                <w:b/>
                <w:sz w:val="22"/>
                <w:szCs w:val="22"/>
              </w:rPr>
              <w:t>5</w:t>
            </w:r>
            <w:r w:rsidRPr="009B5B1D">
              <w:rPr>
                <w:b/>
                <w:sz w:val="22"/>
                <w:szCs w:val="22"/>
              </w:rPr>
              <w:t>.</w:t>
            </w:r>
          </w:p>
        </w:tc>
        <w:tc>
          <w:tcPr>
            <w:tcW w:w="14062" w:type="dxa"/>
            <w:gridSpan w:val="3"/>
            <w:tcBorders>
              <w:top w:val="single" w:sz="18" w:space="0" w:color="auto"/>
            </w:tcBorders>
            <w:shd w:val="clear" w:color="auto" w:fill="auto"/>
          </w:tcPr>
          <w:p w14:paraId="3CFDBB48" w14:textId="1DA6110E" w:rsidR="005D6AA7" w:rsidRPr="005D6AA7" w:rsidRDefault="00796A0B" w:rsidP="007F2C0D">
            <w:pPr>
              <w:jc w:val="both"/>
              <w:rPr>
                <w:b/>
              </w:rPr>
            </w:pPr>
            <w:r w:rsidRPr="00796A0B">
              <w:rPr>
                <w:b/>
              </w:rPr>
              <w:t>Specialiosios tinkamumo sąlygos vietos projektui:</w:t>
            </w:r>
          </w:p>
        </w:tc>
      </w:tr>
      <w:tr w:rsidR="005D6AA7" w:rsidRPr="009B5B1D" w14:paraId="04D6F519" w14:textId="57DDCBBC" w:rsidTr="00571793">
        <w:trPr>
          <w:trHeight w:val="825"/>
        </w:trPr>
        <w:tc>
          <w:tcPr>
            <w:tcW w:w="1101" w:type="dxa"/>
            <w:tcBorders>
              <w:top w:val="single" w:sz="4" w:space="0" w:color="auto"/>
            </w:tcBorders>
            <w:shd w:val="clear" w:color="auto" w:fill="auto"/>
            <w:vAlign w:val="center"/>
          </w:tcPr>
          <w:p w14:paraId="5F1F07EE" w14:textId="4B1599CE" w:rsidR="005D6AA7" w:rsidRPr="00C5076A" w:rsidRDefault="00C5076A" w:rsidP="00796A0B">
            <w:pPr>
              <w:rPr>
                <w:b/>
                <w:sz w:val="22"/>
                <w:szCs w:val="22"/>
              </w:rPr>
            </w:pPr>
            <w:r w:rsidRPr="00C5076A">
              <w:rPr>
                <w:b/>
                <w:sz w:val="22"/>
                <w:szCs w:val="22"/>
              </w:rPr>
              <w:t>Eil. Nr.</w:t>
            </w:r>
          </w:p>
        </w:tc>
        <w:tc>
          <w:tcPr>
            <w:tcW w:w="3827" w:type="dxa"/>
            <w:tcBorders>
              <w:top w:val="single" w:sz="4" w:space="0" w:color="auto"/>
            </w:tcBorders>
            <w:shd w:val="clear" w:color="auto" w:fill="auto"/>
          </w:tcPr>
          <w:p w14:paraId="2AD61B80" w14:textId="77777777" w:rsidR="005D6AA7" w:rsidRDefault="005D6AA7" w:rsidP="007F2C0D">
            <w:pPr>
              <w:jc w:val="both"/>
              <w:rPr>
                <w:b/>
              </w:rPr>
            </w:pPr>
          </w:p>
          <w:p w14:paraId="72E9C880" w14:textId="68FDEC19" w:rsidR="005D6AA7" w:rsidRPr="00C5076A" w:rsidRDefault="00C5076A" w:rsidP="007F2C0D">
            <w:pPr>
              <w:jc w:val="both"/>
              <w:rPr>
                <w:b/>
                <w:sz w:val="22"/>
                <w:szCs w:val="22"/>
              </w:rPr>
            </w:pPr>
            <w:r w:rsidRPr="00C5076A">
              <w:rPr>
                <w:b/>
                <w:sz w:val="22"/>
                <w:szCs w:val="22"/>
              </w:rPr>
              <w:t>Vietos projektų finansavimo sąlyga</w:t>
            </w:r>
          </w:p>
          <w:p w14:paraId="448030A5" w14:textId="77777777" w:rsidR="005D6AA7" w:rsidRPr="00796A0B" w:rsidRDefault="005D6AA7" w:rsidP="007F2C0D">
            <w:pPr>
              <w:jc w:val="both"/>
              <w:rPr>
                <w:b/>
              </w:rPr>
            </w:pPr>
          </w:p>
        </w:tc>
        <w:tc>
          <w:tcPr>
            <w:tcW w:w="6379" w:type="dxa"/>
            <w:tcBorders>
              <w:top w:val="single" w:sz="4" w:space="0" w:color="auto"/>
            </w:tcBorders>
            <w:shd w:val="clear" w:color="auto" w:fill="auto"/>
          </w:tcPr>
          <w:p w14:paraId="7CF2F1D7" w14:textId="77777777" w:rsidR="005D6AA7" w:rsidRDefault="005D6AA7">
            <w:pPr>
              <w:rPr>
                <w:b/>
              </w:rPr>
            </w:pPr>
          </w:p>
          <w:p w14:paraId="50E7118A" w14:textId="3DDEF50F" w:rsidR="00C5076A" w:rsidRPr="00C5076A" w:rsidRDefault="00C5076A" w:rsidP="00C5076A">
            <w:pPr>
              <w:jc w:val="center"/>
              <w:rPr>
                <w:b/>
                <w:sz w:val="22"/>
                <w:szCs w:val="22"/>
              </w:rPr>
            </w:pPr>
            <w:r w:rsidRPr="00C5076A">
              <w:rPr>
                <w:b/>
                <w:sz w:val="22"/>
                <w:szCs w:val="22"/>
              </w:rPr>
              <w:t>Patikrinamumas</w:t>
            </w:r>
          </w:p>
          <w:p w14:paraId="0F34BE0B" w14:textId="4B98BEDD" w:rsidR="005D6AA7" w:rsidRPr="00C5076A" w:rsidRDefault="00C5076A" w:rsidP="00C5076A">
            <w:pPr>
              <w:jc w:val="both"/>
              <w:rPr>
                <w:b/>
                <w:sz w:val="22"/>
                <w:szCs w:val="22"/>
              </w:rPr>
            </w:pPr>
            <w:r w:rsidRPr="00C5076A">
              <w:rPr>
                <w:sz w:val="22"/>
                <w:szCs w:val="22"/>
              </w:rPr>
              <w:t xml:space="preserve">(Pateikiamas paaiškinimas, kaip </w:t>
            </w:r>
            <w:r w:rsidRPr="00C5076A">
              <w:rPr>
                <w:b/>
                <w:sz w:val="22"/>
                <w:szCs w:val="22"/>
              </w:rPr>
              <w:t>vietos projekto paraiškos vertinimo metu</w:t>
            </w:r>
            <w:r w:rsidRPr="00C5076A">
              <w:rPr>
                <w:sz w:val="22"/>
                <w:szCs w:val="22"/>
              </w:rPr>
              <w:t xml:space="preserve"> bus vertinama atitiktis finansavimo sąlygai, t. y. kokius rašytinius įrodymus turi pateikti pareiškėjas, kad būtų teigiamai įvertinta atitiktis finansavimo sąlygai)</w:t>
            </w:r>
          </w:p>
          <w:p w14:paraId="65C62128" w14:textId="77777777" w:rsidR="005D6AA7" w:rsidRPr="00796A0B" w:rsidRDefault="005D6AA7" w:rsidP="005D6AA7">
            <w:pPr>
              <w:jc w:val="both"/>
              <w:rPr>
                <w:b/>
              </w:rPr>
            </w:pPr>
          </w:p>
        </w:tc>
        <w:tc>
          <w:tcPr>
            <w:tcW w:w="3856" w:type="dxa"/>
            <w:tcBorders>
              <w:top w:val="single" w:sz="4" w:space="0" w:color="auto"/>
            </w:tcBorders>
            <w:shd w:val="clear" w:color="auto" w:fill="auto"/>
          </w:tcPr>
          <w:p w14:paraId="43227E65" w14:textId="77777777" w:rsidR="005D6AA7" w:rsidRDefault="005D6AA7">
            <w:pPr>
              <w:rPr>
                <w:b/>
              </w:rPr>
            </w:pPr>
          </w:p>
          <w:p w14:paraId="11AA3D1B" w14:textId="77777777" w:rsidR="00C5076A" w:rsidRPr="00C5076A" w:rsidRDefault="00C5076A" w:rsidP="00C5076A">
            <w:pPr>
              <w:jc w:val="center"/>
              <w:rPr>
                <w:b/>
                <w:sz w:val="22"/>
                <w:szCs w:val="22"/>
              </w:rPr>
            </w:pPr>
            <w:r w:rsidRPr="00C5076A">
              <w:rPr>
                <w:b/>
                <w:sz w:val="22"/>
                <w:szCs w:val="22"/>
              </w:rPr>
              <w:t>Kontroliuojamumas (kai taikoma)</w:t>
            </w:r>
          </w:p>
          <w:p w14:paraId="1D57C8D4" w14:textId="4AF6DEB1" w:rsidR="005D6AA7" w:rsidRPr="00C5076A" w:rsidRDefault="00C5076A" w:rsidP="00C5076A">
            <w:pPr>
              <w:jc w:val="both"/>
              <w:rPr>
                <w:b/>
                <w:sz w:val="22"/>
                <w:szCs w:val="22"/>
              </w:rPr>
            </w:pPr>
            <w:r w:rsidRPr="00C5076A">
              <w:rPr>
                <w:sz w:val="22"/>
                <w:szCs w:val="22"/>
              </w:rPr>
              <w:t xml:space="preserve"> (Pateikiamas paaiškinimas, kaip </w:t>
            </w:r>
            <w:r w:rsidRPr="00C5076A">
              <w:rPr>
                <w:b/>
                <w:sz w:val="22"/>
                <w:szCs w:val="22"/>
              </w:rPr>
              <w:t>vietos projekto įgyvendinimo metu ir vietos projekto kontrolės laikotarpiu</w:t>
            </w:r>
            <w:r w:rsidRPr="00C5076A">
              <w:rPr>
                <w:sz w:val="22"/>
                <w:szCs w:val="22"/>
              </w:rPr>
              <w:t xml:space="preserve"> bus vertinama atitiktis finansavimo sąlygai, t. y. kokius rašytinius įrodymus turės pateikti vietos projekto vykdytojas patikrų vietoje ir ex-post patikrų metu, kad Agentūra galėtų įsitikinti, jog yra visiškai laikomasi finansavimo sąlygų)</w:t>
            </w:r>
          </w:p>
          <w:p w14:paraId="72DDD432" w14:textId="77777777" w:rsidR="005D6AA7" w:rsidRPr="00796A0B" w:rsidRDefault="005D6AA7" w:rsidP="005D6AA7">
            <w:pPr>
              <w:jc w:val="both"/>
              <w:rPr>
                <w:b/>
              </w:rPr>
            </w:pPr>
          </w:p>
        </w:tc>
      </w:tr>
      <w:tr w:rsidR="00DA18ED" w:rsidRPr="009B5B1D" w14:paraId="4C91E502" w14:textId="77777777" w:rsidTr="00571793">
        <w:trPr>
          <w:trHeight w:val="299"/>
        </w:trPr>
        <w:tc>
          <w:tcPr>
            <w:tcW w:w="1101" w:type="dxa"/>
            <w:tcBorders>
              <w:top w:val="single" w:sz="4" w:space="0" w:color="auto"/>
            </w:tcBorders>
            <w:shd w:val="clear" w:color="auto" w:fill="auto"/>
            <w:vAlign w:val="center"/>
          </w:tcPr>
          <w:p w14:paraId="5DF7089F" w14:textId="140B63EF" w:rsidR="00DA18ED" w:rsidRPr="00C5076A" w:rsidRDefault="00DA18ED" w:rsidP="00DA18ED">
            <w:pPr>
              <w:jc w:val="center"/>
              <w:rPr>
                <w:b/>
                <w:sz w:val="22"/>
                <w:szCs w:val="22"/>
              </w:rPr>
            </w:pPr>
            <w:r>
              <w:rPr>
                <w:b/>
                <w:sz w:val="22"/>
                <w:szCs w:val="22"/>
              </w:rPr>
              <w:t>I</w:t>
            </w:r>
          </w:p>
        </w:tc>
        <w:tc>
          <w:tcPr>
            <w:tcW w:w="3827" w:type="dxa"/>
            <w:tcBorders>
              <w:top w:val="single" w:sz="4" w:space="0" w:color="auto"/>
            </w:tcBorders>
            <w:shd w:val="clear" w:color="auto" w:fill="auto"/>
          </w:tcPr>
          <w:p w14:paraId="6912A077" w14:textId="14057203" w:rsidR="00DA18ED" w:rsidRDefault="00DA18ED" w:rsidP="00DA18ED">
            <w:pPr>
              <w:jc w:val="center"/>
              <w:rPr>
                <w:b/>
              </w:rPr>
            </w:pPr>
            <w:r>
              <w:rPr>
                <w:b/>
              </w:rPr>
              <w:t>II</w:t>
            </w:r>
          </w:p>
        </w:tc>
        <w:tc>
          <w:tcPr>
            <w:tcW w:w="6379" w:type="dxa"/>
            <w:tcBorders>
              <w:top w:val="single" w:sz="4" w:space="0" w:color="auto"/>
            </w:tcBorders>
            <w:shd w:val="clear" w:color="auto" w:fill="auto"/>
          </w:tcPr>
          <w:p w14:paraId="0AA2D3DE" w14:textId="2FF39AAF" w:rsidR="00DA18ED" w:rsidRDefault="00DA18ED" w:rsidP="00DA18ED">
            <w:pPr>
              <w:jc w:val="center"/>
              <w:rPr>
                <w:b/>
              </w:rPr>
            </w:pPr>
            <w:r>
              <w:rPr>
                <w:b/>
              </w:rPr>
              <w:t>III</w:t>
            </w:r>
          </w:p>
        </w:tc>
        <w:tc>
          <w:tcPr>
            <w:tcW w:w="3856" w:type="dxa"/>
            <w:tcBorders>
              <w:top w:val="single" w:sz="4" w:space="0" w:color="auto"/>
            </w:tcBorders>
            <w:shd w:val="clear" w:color="auto" w:fill="auto"/>
          </w:tcPr>
          <w:p w14:paraId="23A6AEF0" w14:textId="2F81EAE4" w:rsidR="00DA18ED" w:rsidRDefault="00DA18ED" w:rsidP="00DA18ED">
            <w:pPr>
              <w:jc w:val="center"/>
              <w:rPr>
                <w:b/>
              </w:rPr>
            </w:pPr>
            <w:r>
              <w:rPr>
                <w:b/>
              </w:rPr>
              <w:t>IV</w:t>
            </w:r>
          </w:p>
        </w:tc>
      </w:tr>
      <w:tr w:rsidR="00DA18ED" w:rsidRPr="009B5B1D" w14:paraId="62EF2923" w14:textId="77777777" w:rsidTr="00E54052">
        <w:trPr>
          <w:trHeight w:val="558"/>
        </w:trPr>
        <w:tc>
          <w:tcPr>
            <w:tcW w:w="1101" w:type="dxa"/>
            <w:tcBorders>
              <w:top w:val="single" w:sz="4" w:space="0" w:color="auto"/>
            </w:tcBorders>
            <w:shd w:val="clear" w:color="auto" w:fill="auto"/>
            <w:vAlign w:val="center"/>
          </w:tcPr>
          <w:p w14:paraId="4F584B42" w14:textId="227201E8" w:rsidR="00DA18ED" w:rsidRPr="00571793" w:rsidRDefault="00571793" w:rsidP="00571793">
            <w:pPr>
              <w:rPr>
                <w:b/>
                <w:sz w:val="22"/>
                <w:szCs w:val="22"/>
              </w:rPr>
            </w:pPr>
            <w:r w:rsidRPr="00571793">
              <w:rPr>
                <w:b/>
                <w:sz w:val="22"/>
                <w:szCs w:val="22"/>
              </w:rPr>
              <w:t>4.2.5.1.</w:t>
            </w:r>
          </w:p>
        </w:tc>
        <w:tc>
          <w:tcPr>
            <w:tcW w:w="3827" w:type="dxa"/>
            <w:tcBorders>
              <w:top w:val="single" w:sz="4" w:space="0" w:color="auto"/>
            </w:tcBorders>
            <w:shd w:val="clear" w:color="auto" w:fill="auto"/>
          </w:tcPr>
          <w:p w14:paraId="094BF8EC" w14:textId="327FAD2B" w:rsidR="00DA18ED" w:rsidRPr="005E2F76" w:rsidRDefault="00571793" w:rsidP="00571793">
            <w:pPr>
              <w:jc w:val="both"/>
              <w:rPr>
                <w:b/>
                <w:sz w:val="22"/>
                <w:szCs w:val="22"/>
              </w:rPr>
            </w:pPr>
            <w:r w:rsidRPr="005E2F76">
              <w:rPr>
                <w:sz w:val="22"/>
                <w:szCs w:val="22"/>
              </w:rPr>
              <w:t>Projekt</w:t>
            </w:r>
            <w:r w:rsidR="00310339">
              <w:rPr>
                <w:sz w:val="22"/>
                <w:szCs w:val="22"/>
              </w:rPr>
              <w:t>as orientuotas į naujų darbo vietų kūrimą.</w:t>
            </w:r>
          </w:p>
        </w:tc>
        <w:tc>
          <w:tcPr>
            <w:tcW w:w="6379" w:type="dxa"/>
            <w:tcBorders>
              <w:top w:val="single" w:sz="4" w:space="0" w:color="auto"/>
            </w:tcBorders>
            <w:shd w:val="clear" w:color="auto" w:fill="auto"/>
          </w:tcPr>
          <w:p w14:paraId="42993653" w14:textId="78053B07" w:rsidR="00DA18ED" w:rsidRPr="005E2F76" w:rsidRDefault="00310339" w:rsidP="005E2F76">
            <w:pPr>
              <w:jc w:val="both"/>
              <w:rPr>
                <w:b/>
                <w:sz w:val="22"/>
                <w:szCs w:val="22"/>
              </w:rPr>
            </w:pPr>
            <w:r w:rsidRPr="00130F0E">
              <w:rPr>
                <w:sz w:val="22"/>
                <w:szCs w:val="22"/>
              </w:rPr>
              <w:t xml:space="preserve">Atitiktis </w:t>
            </w:r>
            <w:r>
              <w:rPr>
                <w:sz w:val="22"/>
                <w:szCs w:val="22"/>
              </w:rPr>
              <w:t xml:space="preserve">tinkamumo finansuoti </w:t>
            </w:r>
            <w:r w:rsidRPr="00130F0E">
              <w:rPr>
                <w:sz w:val="22"/>
                <w:szCs w:val="22"/>
              </w:rPr>
              <w:t>sąlygai vertinama</w:t>
            </w:r>
            <w:r w:rsidRPr="00E00E2C">
              <w:rPr>
                <w:sz w:val="22"/>
                <w:szCs w:val="22"/>
              </w:rPr>
              <w:t xml:space="preserve"> pagal paraiškos 3 dalyje „Vietos projekto idėjos aprašymas“ ir 4 dalyje „Vietos projekto atitiktis vietos projektų atrankos kriterijams“ pateiktą informaciją</w:t>
            </w:r>
            <w:r w:rsidRPr="005E2F76" w:rsidDel="00310339">
              <w:rPr>
                <w:sz w:val="22"/>
                <w:szCs w:val="22"/>
              </w:rPr>
              <w:t xml:space="preserve"> </w:t>
            </w:r>
          </w:p>
        </w:tc>
        <w:tc>
          <w:tcPr>
            <w:tcW w:w="3856" w:type="dxa"/>
            <w:tcBorders>
              <w:top w:val="single" w:sz="4" w:space="0" w:color="auto"/>
            </w:tcBorders>
            <w:shd w:val="clear" w:color="auto" w:fill="auto"/>
          </w:tcPr>
          <w:p w14:paraId="0AC5D7A9" w14:textId="27CFB985" w:rsidR="00DA18ED" w:rsidRPr="005E2F76" w:rsidRDefault="005E2F76" w:rsidP="005E2F76">
            <w:pPr>
              <w:jc w:val="both"/>
              <w:rPr>
                <w:b/>
                <w:sz w:val="22"/>
                <w:szCs w:val="22"/>
              </w:rPr>
            </w:pPr>
            <w:r w:rsidRPr="005E2F76">
              <w:rPr>
                <w:sz w:val="22"/>
                <w:szCs w:val="22"/>
              </w:rPr>
              <w:t>Atitiktis tinkamumo finansuoti sąlygai vertinama pagal vietos projekto įgyvendinimo ataskaitoje pateiktus duomenis ir pridedamus dokumentus, vietos projekto kontrolės laikotarpio metu – pagal užbaigto vietos projekto metinėse ataskaitose pateiktus duomenis ir pridedamus dokumentus</w:t>
            </w:r>
            <w:r w:rsidR="00310339">
              <w:rPr>
                <w:sz w:val="22"/>
                <w:szCs w:val="22"/>
              </w:rPr>
              <w:t xml:space="preserve"> (pvz.: darbuotojų darbo sutartis)</w:t>
            </w:r>
            <w:r w:rsidRPr="005E2F76">
              <w:rPr>
                <w:sz w:val="22"/>
                <w:szCs w:val="22"/>
              </w:rPr>
              <w:t>.</w:t>
            </w:r>
          </w:p>
        </w:tc>
      </w:tr>
      <w:tr w:rsidR="00A15C0A" w:rsidRPr="009B5B1D" w14:paraId="7D2CE79A" w14:textId="77777777" w:rsidTr="00571793">
        <w:trPr>
          <w:trHeight w:val="825"/>
        </w:trPr>
        <w:tc>
          <w:tcPr>
            <w:tcW w:w="1101" w:type="dxa"/>
            <w:tcBorders>
              <w:top w:val="single" w:sz="4" w:space="0" w:color="auto"/>
            </w:tcBorders>
            <w:shd w:val="clear" w:color="auto" w:fill="auto"/>
            <w:vAlign w:val="center"/>
          </w:tcPr>
          <w:p w14:paraId="03FDF5AD" w14:textId="312ED07C" w:rsidR="00A15C0A" w:rsidRPr="00571793" w:rsidRDefault="00A15C0A" w:rsidP="00A15C0A">
            <w:pPr>
              <w:rPr>
                <w:b/>
                <w:sz w:val="22"/>
                <w:szCs w:val="22"/>
              </w:rPr>
            </w:pPr>
            <w:r w:rsidRPr="00571793">
              <w:rPr>
                <w:b/>
                <w:sz w:val="22"/>
                <w:szCs w:val="22"/>
              </w:rPr>
              <w:t>4.2.5.</w:t>
            </w:r>
            <w:r>
              <w:rPr>
                <w:b/>
                <w:sz w:val="22"/>
                <w:szCs w:val="22"/>
              </w:rPr>
              <w:t>2</w:t>
            </w:r>
            <w:r w:rsidRPr="00571793">
              <w:rPr>
                <w:b/>
                <w:sz w:val="22"/>
                <w:szCs w:val="22"/>
              </w:rPr>
              <w:t>.</w:t>
            </w:r>
          </w:p>
        </w:tc>
        <w:tc>
          <w:tcPr>
            <w:tcW w:w="3827" w:type="dxa"/>
            <w:tcBorders>
              <w:top w:val="single" w:sz="4" w:space="0" w:color="auto"/>
            </w:tcBorders>
            <w:shd w:val="clear" w:color="auto" w:fill="auto"/>
          </w:tcPr>
          <w:p w14:paraId="40C6A645" w14:textId="7BB668A3" w:rsidR="00A15C0A" w:rsidRPr="00130F0E" w:rsidRDefault="00130F0E" w:rsidP="00571793">
            <w:pPr>
              <w:jc w:val="both"/>
              <w:rPr>
                <w:sz w:val="22"/>
                <w:szCs w:val="22"/>
              </w:rPr>
            </w:pPr>
            <w:r w:rsidRPr="00130F0E">
              <w:rPr>
                <w:sz w:val="22"/>
                <w:szCs w:val="22"/>
              </w:rPr>
              <w:t>Projektas atitinka socialinio verslo koncepciją.</w:t>
            </w:r>
          </w:p>
        </w:tc>
        <w:tc>
          <w:tcPr>
            <w:tcW w:w="6379" w:type="dxa"/>
            <w:tcBorders>
              <w:top w:val="single" w:sz="4" w:space="0" w:color="auto"/>
            </w:tcBorders>
            <w:shd w:val="clear" w:color="auto" w:fill="auto"/>
          </w:tcPr>
          <w:p w14:paraId="1FE5764A" w14:textId="67D53ECB" w:rsidR="00A15C0A" w:rsidRPr="00130F0E" w:rsidRDefault="00130F0E" w:rsidP="005E2F76">
            <w:pPr>
              <w:jc w:val="both"/>
              <w:rPr>
                <w:sz w:val="22"/>
                <w:szCs w:val="22"/>
              </w:rPr>
            </w:pPr>
            <w:r w:rsidRPr="00130F0E">
              <w:rPr>
                <w:sz w:val="22"/>
                <w:szCs w:val="22"/>
              </w:rPr>
              <w:t xml:space="preserve">Atitiktis </w:t>
            </w:r>
            <w:r>
              <w:rPr>
                <w:sz w:val="22"/>
                <w:szCs w:val="22"/>
              </w:rPr>
              <w:t>tinkamumo finansuoti</w:t>
            </w:r>
            <w:r w:rsidR="008F72E6">
              <w:rPr>
                <w:sz w:val="22"/>
                <w:szCs w:val="22"/>
              </w:rPr>
              <w:t xml:space="preserve"> </w:t>
            </w:r>
            <w:r w:rsidRPr="00130F0E">
              <w:rPr>
                <w:sz w:val="22"/>
                <w:szCs w:val="22"/>
              </w:rPr>
              <w:t>sąlygai vertinama pagal paraiškos 3 dalyje „Vietos projekto idėjos aprašymas“ ir pateiktą informaciją kaip projektas atitinka socialinio verslo koncepciją</w:t>
            </w:r>
            <w:r w:rsidR="00CA2C28">
              <w:rPr>
                <w:sz w:val="22"/>
                <w:szCs w:val="22"/>
              </w:rPr>
              <w:t xml:space="preserve"> bei v</w:t>
            </w:r>
            <w:r w:rsidR="00CA2C28">
              <w:t>ertinama pagal kartu su Paraiška pateiktą socialinio poveikio matavimo skaičiuoklę ir juridinio asmens dokumentus, įrodančius, kad socialinis verslas atitinka Socialinio verslo gairių 16-1 - 16.4 papunkčiuose nurodytus reikalavimus.</w:t>
            </w:r>
          </w:p>
        </w:tc>
        <w:tc>
          <w:tcPr>
            <w:tcW w:w="3856" w:type="dxa"/>
            <w:tcBorders>
              <w:top w:val="single" w:sz="4" w:space="0" w:color="auto"/>
            </w:tcBorders>
            <w:shd w:val="clear" w:color="auto" w:fill="auto"/>
          </w:tcPr>
          <w:p w14:paraId="40F7CAD3" w14:textId="7AD6DA7E" w:rsidR="00A15C0A" w:rsidRPr="00826BD4" w:rsidRDefault="00826BD4" w:rsidP="005E2F76">
            <w:pPr>
              <w:jc w:val="both"/>
              <w:rPr>
                <w:sz w:val="22"/>
                <w:szCs w:val="22"/>
              </w:rPr>
            </w:pPr>
            <w:r w:rsidRPr="00826BD4">
              <w:rPr>
                <w:sz w:val="22"/>
                <w:szCs w:val="22"/>
              </w:rPr>
              <w:t>Projekto įgyvendinimo ir kontrolės laikotarpiu vertinant projekto ataskaitas ir atlieka</w:t>
            </w:r>
            <w:r>
              <w:rPr>
                <w:sz w:val="22"/>
                <w:szCs w:val="22"/>
              </w:rPr>
              <w:t xml:space="preserve">nt patikras bus įsitikinama ar </w:t>
            </w:r>
            <w:r w:rsidRPr="00826BD4">
              <w:rPr>
                <w:sz w:val="22"/>
                <w:szCs w:val="22"/>
              </w:rPr>
              <w:t xml:space="preserve"> vykdomos veiklos nurodytos paraiškoje kaip atititinkančios socialinio verslo koncepciją.</w:t>
            </w:r>
          </w:p>
        </w:tc>
      </w:tr>
      <w:tr w:rsidR="0090776A" w:rsidRPr="009B5B1D" w14:paraId="073D838E" w14:textId="77777777" w:rsidTr="00571793">
        <w:tc>
          <w:tcPr>
            <w:tcW w:w="1101" w:type="dxa"/>
            <w:tcBorders>
              <w:top w:val="single" w:sz="18" w:space="0" w:color="auto"/>
              <w:bottom w:val="single" w:sz="18" w:space="0" w:color="auto"/>
            </w:tcBorders>
            <w:shd w:val="clear" w:color="auto" w:fill="auto"/>
            <w:vAlign w:val="center"/>
          </w:tcPr>
          <w:p w14:paraId="719561D7" w14:textId="22BF6E85" w:rsidR="0090776A" w:rsidRPr="009B5B1D" w:rsidRDefault="0090776A" w:rsidP="00D1258B">
            <w:pPr>
              <w:rPr>
                <w:b/>
                <w:sz w:val="22"/>
                <w:szCs w:val="22"/>
              </w:rPr>
            </w:pPr>
            <w:r w:rsidRPr="009B5B1D">
              <w:rPr>
                <w:b/>
                <w:sz w:val="22"/>
                <w:szCs w:val="22"/>
              </w:rPr>
              <w:t>4.</w:t>
            </w:r>
            <w:r w:rsidR="00D1258B">
              <w:rPr>
                <w:b/>
                <w:sz w:val="22"/>
                <w:szCs w:val="22"/>
              </w:rPr>
              <w:t>2</w:t>
            </w:r>
            <w:r w:rsidRPr="009B5B1D">
              <w:rPr>
                <w:b/>
                <w:sz w:val="22"/>
                <w:szCs w:val="22"/>
              </w:rPr>
              <w:t>.</w:t>
            </w:r>
            <w:r w:rsidR="00D1258B">
              <w:rPr>
                <w:b/>
                <w:sz w:val="22"/>
                <w:szCs w:val="22"/>
              </w:rPr>
              <w:t>6</w:t>
            </w:r>
            <w:r w:rsidRPr="009B5B1D">
              <w:rPr>
                <w:b/>
                <w:sz w:val="22"/>
                <w:szCs w:val="22"/>
              </w:rPr>
              <w:t>.</w:t>
            </w:r>
          </w:p>
        </w:tc>
        <w:tc>
          <w:tcPr>
            <w:tcW w:w="14062" w:type="dxa"/>
            <w:gridSpan w:val="3"/>
            <w:tcBorders>
              <w:top w:val="single" w:sz="18" w:space="0" w:color="auto"/>
              <w:bottom w:val="single" w:sz="18" w:space="0" w:color="auto"/>
            </w:tcBorders>
            <w:shd w:val="clear" w:color="auto" w:fill="auto"/>
          </w:tcPr>
          <w:p w14:paraId="0AD778AF" w14:textId="66FEDA57" w:rsidR="0090776A" w:rsidRPr="00D414CF" w:rsidRDefault="00D1258B" w:rsidP="007F2C0D">
            <w:pPr>
              <w:jc w:val="both"/>
              <w:rPr>
                <w:b/>
                <w:sz w:val="22"/>
                <w:szCs w:val="22"/>
              </w:rPr>
            </w:pPr>
            <w:r w:rsidRPr="00D414CF">
              <w:rPr>
                <w:b/>
                <w:sz w:val="22"/>
                <w:szCs w:val="22"/>
              </w:rPr>
              <w:t>Papildomos tinkamumo sąlygos, susijusios su vietos projektu:</w:t>
            </w:r>
          </w:p>
        </w:tc>
      </w:tr>
      <w:tr w:rsidR="00407D11" w:rsidRPr="009B5B1D" w14:paraId="29CF51D8" w14:textId="77777777" w:rsidTr="00407D11">
        <w:trPr>
          <w:trHeight w:val="322"/>
        </w:trPr>
        <w:tc>
          <w:tcPr>
            <w:tcW w:w="1101" w:type="dxa"/>
            <w:tcBorders>
              <w:top w:val="single" w:sz="4" w:space="0" w:color="auto"/>
              <w:bottom w:val="single" w:sz="4" w:space="0" w:color="auto"/>
            </w:tcBorders>
            <w:shd w:val="clear" w:color="auto" w:fill="auto"/>
            <w:vAlign w:val="center"/>
          </w:tcPr>
          <w:p w14:paraId="41047C14" w14:textId="11839CEB" w:rsidR="00407D11" w:rsidRPr="00407D11" w:rsidRDefault="00407D11" w:rsidP="00B21087">
            <w:pPr>
              <w:rPr>
                <w:b/>
                <w:sz w:val="22"/>
                <w:szCs w:val="22"/>
              </w:rPr>
            </w:pPr>
            <w:r w:rsidRPr="00407D11">
              <w:rPr>
                <w:b/>
                <w:sz w:val="22"/>
                <w:szCs w:val="22"/>
              </w:rPr>
              <w:t>4.2.7.</w:t>
            </w:r>
          </w:p>
        </w:tc>
        <w:tc>
          <w:tcPr>
            <w:tcW w:w="14062" w:type="dxa"/>
            <w:gridSpan w:val="3"/>
            <w:tcBorders>
              <w:top w:val="single" w:sz="4" w:space="0" w:color="auto"/>
              <w:bottom w:val="single" w:sz="4" w:space="0" w:color="auto"/>
            </w:tcBorders>
            <w:shd w:val="clear" w:color="auto" w:fill="auto"/>
          </w:tcPr>
          <w:p w14:paraId="6418E328" w14:textId="5A006586" w:rsidR="00407D11" w:rsidRPr="00407D11" w:rsidRDefault="00407D11" w:rsidP="007F2C0D">
            <w:pPr>
              <w:jc w:val="both"/>
              <w:rPr>
                <w:b/>
                <w:sz w:val="22"/>
                <w:szCs w:val="22"/>
              </w:rPr>
            </w:pPr>
            <w:r w:rsidRPr="00407D11">
              <w:rPr>
                <w:b/>
                <w:sz w:val="22"/>
                <w:szCs w:val="22"/>
              </w:rPr>
              <w:t>Tinkamumo sąlygos, susijusios su horizontaliosiomis ES politikos sritimis, numatytos Vietos projektų administravimo taisyklių 29 punkte.</w:t>
            </w:r>
          </w:p>
        </w:tc>
      </w:tr>
      <w:tr w:rsidR="00407D11" w:rsidRPr="009B5B1D" w14:paraId="534D4177" w14:textId="77777777" w:rsidTr="00306CCB">
        <w:trPr>
          <w:trHeight w:val="322"/>
        </w:trPr>
        <w:tc>
          <w:tcPr>
            <w:tcW w:w="1101" w:type="dxa"/>
            <w:tcBorders>
              <w:top w:val="single" w:sz="4" w:space="0" w:color="auto"/>
              <w:bottom w:val="single" w:sz="18" w:space="0" w:color="auto"/>
            </w:tcBorders>
            <w:shd w:val="clear" w:color="auto" w:fill="auto"/>
            <w:vAlign w:val="center"/>
          </w:tcPr>
          <w:p w14:paraId="02DEE17E" w14:textId="55D54F5E" w:rsidR="00407D11" w:rsidRPr="003E1C0C" w:rsidRDefault="00407D11" w:rsidP="00B21087">
            <w:pPr>
              <w:rPr>
                <w:b/>
                <w:sz w:val="22"/>
                <w:szCs w:val="22"/>
              </w:rPr>
            </w:pPr>
            <w:r w:rsidRPr="003E1C0C">
              <w:rPr>
                <w:b/>
                <w:sz w:val="22"/>
                <w:szCs w:val="22"/>
              </w:rPr>
              <w:lastRenderedPageBreak/>
              <w:t>4.2.8.</w:t>
            </w:r>
          </w:p>
        </w:tc>
        <w:tc>
          <w:tcPr>
            <w:tcW w:w="14062" w:type="dxa"/>
            <w:gridSpan w:val="3"/>
            <w:tcBorders>
              <w:top w:val="single" w:sz="4" w:space="0" w:color="auto"/>
              <w:bottom w:val="single" w:sz="4" w:space="0" w:color="auto"/>
            </w:tcBorders>
            <w:shd w:val="clear" w:color="auto" w:fill="auto"/>
          </w:tcPr>
          <w:p w14:paraId="3B7D5C5D" w14:textId="6428911B" w:rsidR="00407D11" w:rsidRPr="00407D11" w:rsidRDefault="00407D11" w:rsidP="007F2C0D">
            <w:pPr>
              <w:jc w:val="both"/>
              <w:rPr>
                <w:b/>
                <w:sz w:val="22"/>
                <w:szCs w:val="22"/>
              </w:rPr>
            </w:pPr>
            <w:r w:rsidRPr="00407D11">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306CCB" w:rsidRPr="009B5B1D" w14:paraId="7880EF71" w14:textId="1A4A52D5" w:rsidTr="003E1C0C">
        <w:tc>
          <w:tcPr>
            <w:tcW w:w="1101" w:type="dxa"/>
            <w:shd w:val="clear" w:color="auto" w:fill="F4B083"/>
          </w:tcPr>
          <w:p w14:paraId="1AACF6B3" w14:textId="20A579CD" w:rsidR="00306CCB" w:rsidRPr="003E1C0C" w:rsidRDefault="00306CCB" w:rsidP="00FC7437">
            <w:pPr>
              <w:rPr>
                <w:b/>
                <w:sz w:val="22"/>
                <w:szCs w:val="22"/>
              </w:rPr>
            </w:pPr>
            <w:r w:rsidRPr="003E1C0C">
              <w:rPr>
                <w:b/>
                <w:sz w:val="22"/>
                <w:szCs w:val="22"/>
              </w:rPr>
              <w:t>4.3.</w:t>
            </w:r>
          </w:p>
        </w:tc>
        <w:tc>
          <w:tcPr>
            <w:tcW w:w="14062" w:type="dxa"/>
            <w:gridSpan w:val="3"/>
            <w:shd w:val="clear" w:color="auto" w:fill="F4B083"/>
          </w:tcPr>
          <w:p w14:paraId="30587B10" w14:textId="29FD91CA" w:rsidR="00306CCB" w:rsidRPr="00306CCB" w:rsidRDefault="00306CCB" w:rsidP="003E1C0C">
            <w:pPr>
              <w:rPr>
                <w:b/>
                <w:sz w:val="22"/>
                <w:szCs w:val="22"/>
              </w:rPr>
            </w:pPr>
            <w:r w:rsidRPr="00306CCB">
              <w:rPr>
                <w:b/>
              </w:rPr>
              <w:t>Vietos projekto vykdytojo ir jo partnerių įsipareigojimai:</w:t>
            </w:r>
          </w:p>
        </w:tc>
      </w:tr>
      <w:tr w:rsidR="00306CCB" w:rsidRPr="009B5B1D" w14:paraId="6F7E7045" w14:textId="2133AA28" w:rsidTr="003E1C0C">
        <w:tc>
          <w:tcPr>
            <w:tcW w:w="1101" w:type="dxa"/>
            <w:shd w:val="clear" w:color="auto" w:fill="auto"/>
          </w:tcPr>
          <w:p w14:paraId="0DD996E4" w14:textId="65655876" w:rsidR="00306CCB" w:rsidRPr="004C0812" w:rsidRDefault="003E1C0C" w:rsidP="00FC7437">
            <w:pPr>
              <w:jc w:val="both"/>
              <w:rPr>
                <w:b/>
                <w:bCs/>
                <w:sz w:val="22"/>
                <w:szCs w:val="22"/>
                <w:highlight w:val="yellow"/>
              </w:rPr>
            </w:pPr>
            <w:r w:rsidRPr="004C0812">
              <w:rPr>
                <w:b/>
                <w:bCs/>
                <w:sz w:val="22"/>
                <w:szCs w:val="22"/>
              </w:rPr>
              <w:t>4.3.1.</w:t>
            </w:r>
          </w:p>
        </w:tc>
        <w:tc>
          <w:tcPr>
            <w:tcW w:w="14062" w:type="dxa"/>
            <w:gridSpan w:val="3"/>
            <w:shd w:val="clear" w:color="auto" w:fill="auto"/>
          </w:tcPr>
          <w:p w14:paraId="56137C19" w14:textId="42ADFFB0" w:rsidR="00306CCB" w:rsidRPr="003E1C0C" w:rsidRDefault="003E1C0C" w:rsidP="00FC7437">
            <w:pPr>
              <w:jc w:val="both"/>
              <w:rPr>
                <w:b/>
                <w:bCs/>
                <w:sz w:val="22"/>
                <w:szCs w:val="22"/>
                <w:highlight w:val="yellow"/>
              </w:rPr>
            </w:pPr>
            <w:r w:rsidRPr="003E1C0C">
              <w:rPr>
                <w:b/>
                <w:sz w:val="22"/>
                <w:szCs w:val="22"/>
              </w:rPr>
              <w:t>Bendrieji vietos projekto vykdytojo ir jo partnerių įsipareigojimai, numatyti Vietos projektų administravimo taisyklių 35 punkte.</w:t>
            </w:r>
          </w:p>
        </w:tc>
      </w:tr>
      <w:tr w:rsidR="004C0812" w:rsidRPr="009B5B1D" w14:paraId="29877EAE" w14:textId="77777777" w:rsidTr="003E1C0C">
        <w:tc>
          <w:tcPr>
            <w:tcW w:w="1101" w:type="dxa"/>
            <w:shd w:val="clear" w:color="auto" w:fill="auto"/>
          </w:tcPr>
          <w:p w14:paraId="66320CE6" w14:textId="4E1394B4" w:rsidR="004C0812" w:rsidRPr="004C0812" w:rsidRDefault="004C0812" w:rsidP="00FC7437">
            <w:pPr>
              <w:jc w:val="both"/>
              <w:rPr>
                <w:b/>
                <w:bCs/>
                <w:sz w:val="22"/>
                <w:szCs w:val="22"/>
              </w:rPr>
            </w:pPr>
            <w:r w:rsidRPr="004C0812">
              <w:rPr>
                <w:b/>
                <w:bCs/>
                <w:sz w:val="22"/>
                <w:szCs w:val="22"/>
              </w:rPr>
              <w:t>4.3.2.</w:t>
            </w:r>
          </w:p>
        </w:tc>
        <w:tc>
          <w:tcPr>
            <w:tcW w:w="14062" w:type="dxa"/>
            <w:gridSpan w:val="3"/>
            <w:shd w:val="clear" w:color="auto" w:fill="auto"/>
          </w:tcPr>
          <w:p w14:paraId="2925C872" w14:textId="31852E7D" w:rsidR="004C0812" w:rsidRPr="004C0812" w:rsidRDefault="004C0812" w:rsidP="00FC7437">
            <w:pPr>
              <w:jc w:val="both"/>
              <w:rPr>
                <w:b/>
                <w:sz w:val="22"/>
                <w:szCs w:val="22"/>
              </w:rPr>
            </w:pPr>
            <w:r w:rsidRPr="004C0812">
              <w:rPr>
                <w:b/>
                <w:sz w:val="22"/>
                <w:szCs w:val="22"/>
              </w:rPr>
              <w:t xml:space="preserve">Papildomi vietos </w:t>
            </w:r>
            <w:r w:rsidRPr="004C0812">
              <w:rPr>
                <w:b/>
                <w:sz w:val="22"/>
                <w:szCs w:val="22"/>
                <w:u w:val="single"/>
              </w:rPr>
              <w:t>projekto vykdytojo ir jo partnerių įsipareigojimai,</w:t>
            </w:r>
            <w:r w:rsidRPr="004C0812">
              <w:rPr>
                <w:b/>
                <w:sz w:val="22"/>
                <w:szCs w:val="22"/>
              </w:rPr>
              <w:t xml:space="preserve"> numatyti Vietos projektų administravimo taisyklių 41–47 punktuose:</w:t>
            </w:r>
          </w:p>
        </w:tc>
      </w:tr>
    </w:tbl>
    <w:p w14:paraId="20C59AFA" w14:textId="77777777" w:rsidR="008603A9" w:rsidRPr="009B5B1D" w:rsidRDefault="008603A9"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5E32083C" w:rsidR="007875FE" w:rsidRPr="00F66943" w:rsidRDefault="00F66943" w:rsidP="00724267">
            <w:pPr>
              <w:pStyle w:val="BodyText10"/>
              <w:ind w:firstLine="0"/>
              <w:rPr>
                <w:rFonts w:ascii="Times New Roman" w:hAnsi="Times New Roman" w:cs="Times New Roman"/>
                <w:sz w:val="22"/>
                <w:szCs w:val="22"/>
                <w:lang w:val="lt-LT"/>
              </w:rPr>
            </w:pPr>
            <w:r w:rsidRPr="000C45CF">
              <w:rPr>
                <w:rFonts w:ascii="Times New Roman" w:hAnsi="Times New Roman" w:cs="Times New Roman"/>
                <w:sz w:val="22"/>
                <w:szCs w:val="22"/>
                <w:lang w:val="lt-LT"/>
              </w:rPr>
              <w:t xml:space="preserve">Vietos projektų paraiška ir jos priedai turi </w:t>
            </w:r>
            <w:r w:rsidR="004438CE" w:rsidRPr="000C45CF">
              <w:rPr>
                <w:rFonts w:ascii="Times New Roman" w:hAnsi="Times New Roman" w:cs="Times New Roman"/>
                <w:sz w:val="22"/>
                <w:szCs w:val="22"/>
                <w:lang w:val="lt-LT"/>
              </w:rPr>
              <w:t>būti užpildyti lietuvių kalba. K</w:t>
            </w:r>
            <w:r w:rsidRPr="000C45CF">
              <w:rPr>
                <w:rFonts w:ascii="Times New Roman" w:hAnsi="Times New Roman" w:cs="Times New Roman"/>
                <w:sz w:val="22"/>
                <w:szCs w:val="22"/>
                <w:lang w:val="lt-LT"/>
              </w:rPr>
              <w:t xml:space="preserve">artu su vietos projekto paraiška teikiami priedai turi būti sudaryti lietuvių kalba arba turi būti </w:t>
            </w:r>
            <w:r w:rsidR="004438CE" w:rsidRPr="000C45CF">
              <w:rPr>
                <w:rFonts w:ascii="Times New Roman" w:hAnsi="Times New Roman" w:cs="Times New Roman"/>
                <w:sz w:val="22"/>
                <w:szCs w:val="22"/>
                <w:lang w:val="lt-LT"/>
              </w:rPr>
              <w:t>pateiktas</w:t>
            </w:r>
            <w:r w:rsidRPr="000C45CF">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yperlink"/>
                <w:rFonts w:ascii="Times New Roman" w:hAnsi="Times New Roman" w:cs="Times New Roman"/>
                <w:sz w:val="22"/>
                <w:szCs w:val="22"/>
                <w:lang w:val="lt-LT"/>
              </w:rPr>
              <w:t>notariato įstatymo</w:t>
            </w:r>
            <w:bookmarkStart w:id="1" w:name="pn1_150"/>
            <w:bookmarkEnd w:id="0"/>
            <w:bookmarkEnd w:id="1"/>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FA37B5">
        <w:trPr>
          <w:trHeight w:val="2580"/>
        </w:trPr>
        <w:tc>
          <w:tcPr>
            <w:tcW w:w="2405" w:type="dxa"/>
            <w:vMerge w:val="restart"/>
            <w:shd w:val="clear" w:color="auto" w:fill="auto"/>
          </w:tcPr>
          <w:p w14:paraId="2ECCDC87" w14:textId="4072D01F" w:rsidR="004A22D9" w:rsidRPr="009B5B1D" w:rsidRDefault="004A22D9"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r w:rsidRPr="009B5B1D">
              <w:rPr>
                <w:rStyle w:val="FootnoteReference"/>
                <w:rFonts w:ascii="Times New Roman" w:hAnsi="Times New Roman" w:cs="Times New Roman"/>
                <w:i/>
                <w:sz w:val="22"/>
                <w:szCs w:val="22"/>
                <w:lang w:val="lt-LT"/>
              </w:rPr>
              <w:t xml:space="preserve"> </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2FE7A9B9" w14:textId="77777777" w:rsidR="00DB32A9" w:rsidRPr="000C45CF" w:rsidRDefault="00DB32A9" w:rsidP="00736A88">
            <w:pPr>
              <w:pStyle w:val="BodyText10"/>
              <w:ind w:firstLine="0"/>
              <w:rPr>
                <w:rFonts w:ascii="Times New Roman" w:hAnsi="Times New Roman" w:cs="Times New Roman"/>
                <w:sz w:val="22"/>
                <w:szCs w:val="22"/>
                <w:u w:val="single"/>
                <w:lang w:val="lt-LT"/>
              </w:rPr>
            </w:pPr>
            <w:r w:rsidRPr="000C45CF">
              <w:rPr>
                <w:rFonts w:ascii="Times New Roman" w:hAnsi="Times New Roman" w:cs="Times New Roman"/>
                <w:sz w:val="22"/>
                <w:szCs w:val="22"/>
                <w:u w:val="single"/>
                <w:lang w:val="lt-LT"/>
              </w:rPr>
              <w:t xml:space="preserve">1. Dokumentai, pagrindžiantys atitiktį vietos projektų atrankos kriterijams: </w:t>
            </w:r>
          </w:p>
          <w:p w14:paraId="36B49F28" w14:textId="1F89116E" w:rsidR="00DB32A9" w:rsidRPr="000C45CF" w:rsidRDefault="00DB32A9" w:rsidP="00736A88">
            <w:pPr>
              <w:pStyle w:val="BodyText10"/>
              <w:ind w:firstLine="0"/>
              <w:rPr>
                <w:rFonts w:ascii="Times New Roman" w:hAnsi="Times New Roman" w:cs="Times New Roman"/>
                <w:sz w:val="22"/>
                <w:szCs w:val="22"/>
                <w:lang w:val="fr-FR"/>
              </w:rPr>
            </w:pPr>
            <w:r w:rsidRPr="000C45CF">
              <w:rPr>
                <w:rFonts w:ascii="Times New Roman" w:hAnsi="Times New Roman" w:cs="Times New Roman"/>
                <w:sz w:val="22"/>
                <w:szCs w:val="22"/>
                <w:lang w:val="lt-LT"/>
              </w:rPr>
              <w:t xml:space="preserve"> </w:t>
            </w:r>
            <w:r w:rsidRPr="000C45CF">
              <w:rPr>
                <w:rFonts w:ascii="Times New Roman" w:hAnsi="Times New Roman" w:cs="Times New Roman"/>
                <w:sz w:val="22"/>
                <w:szCs w:val="22"/>
                <w:lang w:val="fr-FR"/>
              </w:rPr>
              <w:t xml:space="preserve">1.1. Jungtinės veiklos sutartis (parengta pagal FSA </w:t>
            </w:r>
            <w:r w:rsidR="00310339">
              <w:rPr>
                <w:rFonts w:ascii="Times New Roman" w:hAnsi="Times New Roman" w:cs="Times New Roman"/>
                <w:sz w:val="22"/>
                <w:szCs w:val="22"/>
                <w:lang w:val="fr-FR"/>
              </w:rPr>
              <w:t>3</w:t>
            </w:r>
            <w:r w:rsidRPr="000C45CF">
              <w:rPr>
                <w:rFonts w:ascii="Times New Roman" w:hAnsi="Times New Roman" w:cs="Times New Roman"/>
                <w:sz w:val="22"/>
                <w:szCs w:val="22"/>
                <w:lang w:val="fr-FR"/>
              </w:rPr>
              <w:t xml:space="preserve"> priedą „Jungtinės veiklos sutarties forma“);</w:t>
            </w:r>
          </w:p>
          <w:p w14:paraId="39F99DD4" w14:textId="4A4AA111" w:rsidR="00DB32A9" w:rsidRPr="00DB32A9" w:rsidRDefault="00DB32A9" w:rsidP="00736A88">
            <w:pPr>
              <w:pStyle w:val="BodyText10"/>
              <w:ind w:firstLine="0"/>
              <w:rPr>
                <w:rFonts w:ascii="Times New Roman" w:hAnsi="Times New Roman" w:cs="Times New Roman"/>
                <w:sz w:val="22"/>
                <w:szCs w:val="22"/>
                <w:lang w:val="lt-LT"/>
              </w:rPr>
            </w:pPr>
            <w:r w:rsidRPr="000C45CF">
              <w:rPr>
                <w:rFonts w:ascii="Times New Roman" w:hAnsi="Times New Roman" w:cs="Times New Roman"/>
                <w:sz w:val="22"/>
                <w:szCs w:val="22"/>
                <w:lang w:val="fr-FR"/>
              </w:rPr>
              <w:t xml:space="preserve"> 1.2. Kiti dokumentai, pagrindžiantys atitiktį vietos projektų atrankos kriterijams.</w:t>
            </w:r>
          </w:p>
          <w:p w14:paraId="1E1DA611" w14:textId="77777777" w:rsidR="004E3154" w:rsidRPr="000C45CF" w:rsidRDefault="004E3154" w:rsidP="00736A88">
            <w:pPr>
              <w:pStyle w:val="BodyText10"/>
              <w:ind w:firstLine="0"/>
              <w:rPr>
                <w:rFonts w:ascii="Times New Roman" w:hAnsi="Times New Roman" w:cs="Times New Roman"/>
                <w:sz w:val="22"/>
                <w:szCs w:val="22"/>
                <w:u w:val="single"/>
                <w:lang w:val="lt-LT"/>
              </w:rPr>
            </w:pPr>
            <w:r w:rsidRPr="000C45CF">
              <w:rPr>
                <w:rFonts w:ascii="Times New Roman" w:hAnsi="Times New Roman" w:cs="Times New Roman"/>
                <w:sz w:val="22"/>
                <w:szCs w:val="22"/>
                <w:u w:val="single"/>
                <w:lang w:val="lt-LT"/>
              </w:rPr>
              <w:t>2. Dokumentai, pagrindžiantys atitiktį tinkamumo sąlygoms, susijusioms su tinkamomis finansuoti išlaidomis:</w:t>
            </w:r>
          </w:p>
          <w:p w14:paraId="170A03E5" w14:textId="77777777" w:rsidR="004E3154" w:rsidRPr="000C45CF" w:rsidRDefault="004E3154" w:rsidP="00736A88">
            <w:pPr>
              <w:pStyle w:val="BodyText10"/>
              <w:ind w:firstLine="0"/>
              <w:rPr>
                <w:rFonts w:ascii="Times New Roman" w:hAnsi="Times New Roman" w:cs="Times New Roman"/>
                <w:sz w:val="22"/>
                <w:szCs w:val="22"/>
                <w:lang w:val="lt-LT"/>
              </w:rPr>
            </w:pPr>
            <w:r w:rsidRPr="000C45CF">
              <w:rPr>
                <w:rFonts w:ascii="Times New Roman" w:hAnsi="Times New Roman" w:cs="Times New Roman"/>
                <w:sz w:val="22"/>
                <w:szCs w:val="22"/>
                <w:lang w:val="lt-LT"/>
              </w:rPr>
              <w:t xml:space="preserve"> 2.1. Įvykdyto konkurso arba apklausos prekėms, paslaugoms ar darbams pirkti dokumentacija (teikiama tuo atveju, kai pareiškėjas iki vietos projekto pateikimo patyrė ir apmokėjo dalį ar visas bendrąsias išlaidas); </w:t>
            </w:r>
          </w:p>
          <w:p w14:paraId="3828A9CE" w14:textId="2CDDCCB1" w:rsidR="00DB32A9" w:rsidRPr="004E3154" w:rsidRDefault="004E3154" w:rsidP="00736A88">
            <w:pPr>
              <w:pStyle w:val="BodyText10"/>
              <w:ind w:firstLine="0"/>
              <w:rPr>
                <w:rFonts w:ascii="Times New Roman" w:hAnsi="Times New Roman" w:cs="Times New Roman"/>
                <w:sz w:val="22"/>
                <w:szCs w:val="22"/>
                <w:lang w:val="lt-LT"/>
              </w:rPr>
            </w:pPr>
            <w:r w:rsidRPr="000C45CF">
              <w:rPr>
                <w:rFonts w:ascii="Times New Roman" w:hAnsi="Times New Roman" w:cs="Times New Roman"/>
                <w:sz w:val="22"/>
                <w:szCs w:val="22"/>
                <w:lang w:val="lt-LT"/>
              </w:rPr>
              <w:t xml:space="preserve"> 2.2. Pareiškėjo sprendimas dėl ilgalaikio turto vertės (nuo kokios sumos pareiškėjo apskaitoje apskaičiuojamas ilgalaikis turtas).</w:t>
            </w:r>
          </w:p>
          <w:p w14:paraId="785D10B5" w14:textId="77777777" w:rsidR="00D92D14" w:rsidRPr="000C45CF" w:rsidRDefault="00D92D14" w:rsidP="00736A88">
            <w:pPr>
              <w:pStyle w:val="BodyText10"/>
              <w:ind w:firstLine="0"/>
              <w:rPr>
                <w:rFonts w:ascii="Times New Roman" w:hAnsi="Times New Roman" w:cs="Times New Roman"/>
                <w:sz w:val="22"/>
                <w:szCs w:val="22"/>
                <w:u w:val="single"/>
                <w:lang w:val="lt-LT"/>
              </w:rPr>
            </w:pPr>
            <w:r w:rsidRPr="000C45CF">
              <w:rPr>
                <w:rFonts w:ascii="Times New Roman" w:hAnsi="Times New Roman" w:cs="Times New Roman"/>
                <w:sz w:val="22"/>
                <w:szCs w:val="22"/>
                <w:u w:val="single"/>
                <w:lang w:val="lt-LT"/>
              </w:rPr>
              <w:t xml:space="preserve">3. Dokumentai, pagrindžiantys tinkamas vietos projekto išlaidas: </w:t>
            </w:r>
          </w:p>
          <w:p w14:paraId="14B04B33" w14:textId="53B4D73B" w:rsidR="00D92D14" w:rsidRPr="000C45CF" w:rsidRDefault="00D92D14" w:rsidP="00736A88">
            <w:pPr>
              <w:pStyle w:val="BodyText10"/>
              <w:ind w:firstLine="0"/>
              <w:rPr>
                <w:rFonts w:ascii="Times New Roman" w:hAnsi="Times New Roman" w:cs="Times New Roman"/>
                <w:sz w:val="22"/>
                <w:szCs w:val="22"/>
                <w:lang w:val="lt-LT"/>
              </w:rPr>
            </w:pPr>
            <w:r w:rsidRPr="000C45CF">
              <w:rPr>
                <w:rFonts w:ascii="Times New Roman" w:hAnsi="Times New Roman" w:cs="Times New Roman"/>
                <w:sz w:val="22"/>
                <w:szCs w:val="22"/>
                <w:lang w:val="lt-LT"/>
              </w:rPr>
              <w:t xml:space="preserve"> 3.1. Komerciniai pasiūlymai, interneto tinklalapiuose esančių kainų kompiuterio ekrano nuotraukos (anglų k. „Print Screen“);</w:t>
            </w:r>
          </w:p>
          <w:p w14:paraId="5792977A" w14:textId="565D1748" w:rsidR="000D1119" w:rsidRPr="009B5B1D" w:rsidRDefault="00763302" w:rsidP="00763302">
            <w:pPr>
              <w:pStyle w:val="BodyText10"/>
              <w:ind w:firstLine="0"/>
              <w:rPr>
                <w:rFonts w:ascii="Times New Roman" w:hAnsi="Times New Roman" w:cs="Times New Roman"/>
                <w:sz w:val="22"/>
                <w:szCs w:val="22"/>
                <w:lang w:val="lt-LT"/>
              </w:rPr>
            </w:pPr>
            <w:r w:rsidRPr="000C45CF">
              <w:rPr>
                <w:rFonts w:ascii="Times New Roman" w:hAnsi="Times New Roman" w:cs="Times New Roman"/>
                <w:sz w:val="22"/>
                <w:szCs w:val="22"/>
                <w:lang w:val="lt-LT"/>
              </w:rPr>
              <w:t xml:space="preserve"> </w:t>
            </w:r>
            <w:r w:rsidR="00D92D14" w:rsidRPr="000C45CF">
              <w:rPr>
                <w:rFonts w:ascii="Times New Roman" w:hAnsi="Times New Roman" w:cs="Times New Roman"/>
                <w:sz w:val="22"/>
                <w:szCs w:val="22"/>
                <w:lang w:val="lt-LT"/>
              </w:rPr>
              <w:t>3.2. Kiti dokumentai, leidžiantys objektyviai palyginti tinkamų vietos projekto išlaidų kainas.</w:t>
            </w:r>
          </w:p>
        </w:tc>
      </w:tr>
      <w:tr w:rsidR="00FA37B5" w:rsidRPr="00B753FA" w14:paraId="5CD679C6" w14:textId="77777777" w:rsidTr="00F50ADE">
        <w:trPr>
          <w:trHeight w:val="1407"/>
        </w:trPr>
        <w:tc>
          <w:tcPr>
            <w:tcW w:w="2405" w:type="dxa"/>
            <w:vMerge/>
            <w:shd w:val="clear" w:color="auto" w:fill="auto"/>
          </w:tcPr>
          <w:p w14:paraId="4FA74ABE" w14:textId="77777777" w:rsidR="00FA37B5" w:rsidRPr="009B5B1D" w:rsidRDefault="00FA37B5" w:rsidP="00736A88">
            <w:pPr>
              <w:pStyle w:val="BodyText10"/>
              <w:ind w:firstLine="0"/>
              <w:rPr>
                <w:rFonts w:ascii="Times New Roman" w:hAnsi="Times New Roman" w:cs="Times New Roman"/>
                <w:b/>
                <w:sz w:val="22"/>
                <w:szCs w:val="22"/>
                <w:lang w:val="lt-LT"/>
              </w:rPr>
            </w:pPr>
          </w:p>
        </w:tc>
        <w:tc>
          <w:tcPr>
            <w:tcW w:w="12758" w:type="dxa"/>
            <w:shd w:val="clear" w:color="auto" w:fill="auto"/>
          </w:tcPr>
          <w:p w14:paraId="7F670E51" w14:textId="77777777" w:rsidR="00B753FA" w:rsidRPr="000C45CF" w:rsidRDefault="00B753FA" w:rsidP="00736A88">
            <w:pPr>
              <w:pStyle w:val="BodyText10"/>
              <w:ind w:firstLine="0"/>
              <w:rPr>
                <w:rFonts w:ascii="Times New Roman" w:hAnsi="Times New Roman" w:cs="Times New Roman"/>
                <w:sz w:val="22"/>
                <w:szCs w:val="22"/>
                <w:lang w:val="lt-LT"/>
              </w:rPr>
            </w:pPr>
            <w:r w:rsidRPr="000C45CF">
              <w:rPr>
                <w:rFonts w:ascii="Times New Roman" w:hAnsi="Times New Roman" w:cs="Times New Roman"/>
                <w:sz w:val="22"/>
                <w:szCs w:val="22"/>
                <w:u w:val="single"/>
                <w:lang w:val="lt-LT"/>
              </w:rPr>
              <w:t>4. Dokumentai, pagrindžiantys pareiškėjo ir partnerio (-ų) tinkamumą:</w:t>
            </w:r>
            <w:r w:rsidRPr="000C45CF">
              <w:rPr>
                <w:rFonts w:ascii="Times New Roman" w:hAnsi="Times New Roman" w:cs="Times New Roman"/>
                <w:sz w:val="22"/>
                <w:szCs w:val="22"/>
                <w:lang w:val="lt-LT"/>
              </w:rPr>
              <w:t xml:space="preserve"> </w:t>
            </w:r>
          </w:p>
          <w:p w14:paraId="3DDA9946" w14:textId="77777777" w:rsidR="00FA37B5" w:rsidRPr="000C45CF" w:rsidRDefault="00B753FA" w:rsidP="00736A88">
            <w:pPr>
              <w:pStyle w:val="BodyText10"/>
              <w:ind w:firstLine="0"/>
              <w:rPr>
                <w:rFonts w:ascii="Times New Roman" w:hAnsi="Times New Roman" w:cs="Times New Roman"/>
                <w:sz w:val="22"/>
                <w:szCs w:val="22"/>
                <w:lang w:val="lt-LT"/>
              </w:rPr>
            </w:pPr>
            <w:r w:rsidRPr="000C45CF">
              <w:rPr>
                <w:rFonts w:ascii="Times New Roman" w:hAnsi="Times New Roman" w:cs="Times New Roman"/>
                <w:sz w:val="22"/>
                <w:szCs w:val="22"/>
                <w:lang w:val="lt-LT"/>
              </w:rPr>
              <w:t xml:space="preserve">4.1. Pareiškėjo ir (ar) partnerio (-ų (-ių) rašytinis </w:t>
            </w:r>
            <w:r w:rsidRPr="000C45CF">
              <w:rPr>
                <w:rFonts w:ascii="Times New Roman" w:hAnsi="Times New Roman" w:cs="Times New Roman"/>
                <w:sz w:val="22"/>
                <w:szCs w:val="22"/>
                <w:u w:val="single"/>
                <w:lang w:val="lt-LT"/>
              </w:rPr>
              <w:t>prašymas nušalinti</w:t>
            </w:r>
            <w:r w:rsidRPr="000C45CF">
              <w:rPr>
                <w:rFonts w:ascii="Times New Roman" w:hAnsi="Times New Roman" w:cs="Times New Roman"/>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p>
          <w:p w14:paraId="64D398B9" w14:textId="686E73F6" w:rsidR="00EC3761" w:rsidRPr="000C45CF" w:rsidRDefault="00EC3761" w:rsidP="00736A88">
            <w:pPr>
              <w:pStyle w:val="BodyText10"/>
              <w:ind w:firstLine="0"/>
              <w:rPr>
                <w:rFonts w:ascii="Times New Roman" w:hAnsi="Times New Roman" w:cs="Times New Roman"/>
                <w:sz w:val="22"/>
                <w:szCs w:val="22"/>
                <w:lang w:val="lt-LT"/>
              </w:rPr>
            </w:pPr>
            <w:r w:rsidRPr="000C45CF">
              <w:rPr>
                <w:rFonts w:ascii="Times New Roman" w:hAnsi="Times New Roman" w:cs="Times New Roman"/>
                <w:sz w:val="22"/>
                <w:szCs w:val="22"/>
                <w:lang w:val="lt-LT"/>
              </w:rPr>
              <w:t xml:space="preserve">4.2. </w:t>
            </w:r>
            <w:r w:rsidRPr="000C45CF">
              <w:rPr>
                <w:rFonts w:ascii="Times New Roman" w:hAnsi="Times New Roman" w:cs="Times New Roman"/>
                <w:sz w:val="22"/>
                <w:szCs w:val="22"/>
                <w:u w:val="single"/>
                <w:lang w:val="lt-LT"/>
              </w:rPr>
              <w:t>Jungtinės veiklos sutartis</w:t>
            </w:r>
            <w:r w:rsidRPr="000C45CF">
              <w:rPr>
                <w:rFonts w:ascii="Times New Roman" w:hAnsi="Times New Roman" w:cs="Times New Roman"/>
                <w:sz w:val="22"/>
                <w:szCs w:val="22"/>
                <w:lang w:val="lt-LT"/>
              </w:rPr>
              <w:t xml:space="preserve"> (parengta pagal FSA </w:t>
            </w:r>
            <w:r w:rsidR="0092048F">
              <w:rPr>
                <w:rFonts w:ascii="Times New Roman" w:hAnsi="Times New Roman" w:cs="Times New Roman"/>
                <w:sz w:val="22"/>
                <w:szCs w:val="22"/>
                <w:lang w:val="lt-LT"/>
              </w:rPr>
              <w:t>3</w:t>
            </w:r>
            <w:r w:rsidRPr="000C45CF">
              <w:rPr>
                <w:rFonts w:ascii="Times New Roman" w:hAnsi="Times New Roman" w:cs="Times New Roman"/>
                <w:sz w:val="22"/>
                <w:szCs w:val="22"/>
                <w:lang w:val="lt-LT"/>
              </w:rPr>
              <w:t xml:space="preserve"> priedą „Jungtinės veiklos sutarties forma“ ir partnerio (-ių) teisę prisiimti jungtinės veiklos sutartyje ir vietos projekto paraiškoje nurodytus įsipareigojimus įrodantys </w:t>
            </w:r>
            <w:r w:rsidRPr="000C45CF">
              <w:rPr>
                <w:rFonts w:ascii="Times New Roman" w:hAnsi="Times New Roman" w:cs="Times New Roman"/>
                <w:sz w:val="22"/>
                <w:szCs w:val="22"/>
                <w:u w:val="single"/>
                <w:lang w:val="lt-LT"/>
              </w:rPr>
              <w:t>dokumentai</w:t>
            </w:r>
            <w:r w:rsidRPr="000C45CF">
              <w:rPr>
                <w:rFonts w:ascii="Times New Roman" w:hAnsi="Times New Roman" w:cs="Times New Roman"/>
                <w:sz w:val="22"/>
                <w:szCs w:val="22"/>
                <w:lang w:val="lt-LT"/>
              </w:rPr>
              <w:t xml:space="preserve">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w:t>
            </w:r>
            <w:r w:rsidRPr="000C45CF">
              <w:rPr>
                <w:rFonts w:ascii="Times New Roman" w:hAnsi="Times New Roman" w:cs="Times New Roman"/>
                <w:sz w:val="22"/>
                <w:szCs w:val="22"/>
                <w:lang w:val="lt-LT"/>
              </w:rPr>
              <w:lastRenderedPageBreak/>
              <w:t>aktu, skelbiamu Teisės aktų registre (tokiu atveju vietos projekto paraiškoje ir jungtinės veiklos sutartyje pakanka pateikti nuorodą į to teisės akto pavadinimą ir straipsnio arba punkto numerį);</w:t>
            </w:r>
          </w:p>
          <w:p w14:paraId="27D216E0" w14:textId="77777777" w:rsidR="000E355D" w:rsidRPr="000C45CF" w:rsidRDefault="000E355D" w:rsidP="00736A88">
            <w:pPr>
              <w:pStyle w:val="BodyText10"/>
              <w:ind w:firstLine="0"/>
              <w:rPr>
                <w:rFonts w:ascii="Times New Roman" w:hAnsi="Times New Roman" w:cs="Times New Roman"/>
                <w:sz w:val="22"/>
                <w:szCs w:val="22"/>
                <w:lang w:val="lt-LT"/>
              </w:rPr>
            </w:pPr>
            <w:r w:rsidRPr="000C45CF">
              <w:rPr>
                <w:rFonts w:ascii="Times New Roman" w:hAnsi="Times New Roman" w:cs="Times New Roman"/>
                <w:sz w:val="22"/>
                <w:szCs w:val="22"/>
                <w:lang w:val="lt-LT"/>
              </w:rPr>
              <w:t xml:space="preserve">4.3. Juridinio asmens įstatai arba kiti dokumentai, kuriuos įstatams prilygina Lietuvos Respublikos civilinis kodeksas; </w:t>
            </w:r>
          </w:p>
          <w:p w14:paraId="24BAE60A" w14:textId="77777777" w:rsidR="000E355D" w:rsidRPr="000C45CF" w:rsidRDefault="000E355D" w:rsidP="00736A88">
            <w:pPr>
              <w:pStyle w:val="BodyText10"/>
              <w:ind w:firstLine="0"/>
              <w:rPr>
                <w:rFonts w:ascii="Times New Roman" w:hAnsi="Times New Roman" w:cs="Times New Roman"/>
                <w:sz w:val="22"/>
                <w:szCs w:val="22"/>
                <w:lang w:val="lt-LT"/>
              </w:rPr>
            </w:pPr>
            <w:r w:rsidRPr="000C45CF">
              <w:rPr>
                <w:rFonts w:ascii="Times New Roman" w:hAnsi="Times New Roman" w:cs="Times New Roman"/>
                <w:sz w:val="22"/>
                <w:szCs w:val="22"/>
                <w:lang w:val="lt-LT"/>
              </w:rPr>
              <w:t xml:space="preserve">4.4. Pažyma, kad pareiškėjas ir (ar) partneris neturi įsiskolinimų Valstybiniam socialinio draudimo fondui prie LR socialinės apsaugos ir darbo ministerijos </w:t>
            </w:r>
            <w:r w:rsidRPr="0092048F">
              <w:rPr>
                <w:rFonts w:ascii="Times New Roman" w:hAnsi="Times New Roman" w:cs="Times New Roman"/>
                <w:sz w:val="22"/>
                <w:szCs w:val="22"/>
                <w:lang w:val="lt-LT"/>
              </w:rPr>
              <w:t xml:space="preserve">(pažyma turi būti išduota ne anksčiau kaip </w:t>
            </w:r>
            <w:r w:rsidRPr="001969BE">
              <w:rPr>
                <w:rFonts w:ascii="Times New Roman" w:hAnsi="Times New Roman" w:cs="Times New Roman"/>
                <w:b/>
                <w:bCs/>
                <w:sz w:val="22"/>
                <w:szCs w:val="22"/>
                <w:lang w:val="lt-LT"/>
              </w:rPr>
              <w:t>15 dienų</w:t>
            </w:r>
            <w:r w:rsidRPr="0092048F">
              <w:rPr>
                <w:rFonts w:ascii="Times New Roman" w:hAnsi="Times New Roman" w:cs="Times New Roman"/>
                <w:sz w:val="22"/>
                <w:szCs w:val="22"/>
                <w:lang w:val="lt-LT"/>
              </w:rPr>
              <w:t xml:space="preserve"> iki vietos projekto paraiškos pateikimo dienos); </w:t>
            </w:r>
          </w:p>
          <w:p w14:paraId="7B2C54BE" w14:textId="77777777" w:rsidR="000E355D" w:rsidRPr="000C45CF" w:rsidRDefault="000E355D" w:rsidP="00736A88">
            <w:pPr>
              <w:pStyle w:val="BodyText10"/>
              <w:ind w:firstLine="0"/>
              <w:rPr>
                <w:rFonts w:ascii="Times New Roman" w:hAnsi="Times New Roman" w:cs="Times New Roman"/>
                <w:sz w:val="22"/>
                <w:szCs w:val="22"/>
                <w:lang w:val="lt-LT"/>
              </w:rPr>
            </w:pPr>
            <w:r w:rsidRPr="000C45CF">
              <w:rPr>
                <w:rFonts w:ascii="Times New Roman" w:hAnsi="Times New Roman" w:cs="Times New Roman"/>
                <w:sz w:val="22"/>
                <w:szCs w:val="22"/>
                <w:lang w:val="lt-LT"/>
              </w:rPr>
              <w:t xml:space="preserve">4.5. Pažyma, kad pareiškėjas ir (ar) partneris neturi įsiskolinimų Valstybinei mokesčių inspekcijai (pažyma turi būti išduota ne anksčiau kaip </w:t>
            </w:r>
            <w:r w:rsidRPr="001969BE">
              <w:rPr>
                <w:rFonts w:ascii="Times New Roman" w:hAnsi="Times New Roman" w:cs="Times New Roman"/>
                <w:b/>
                <w:bCs/>
                <w:sz w:val="22"/>
                <w:szCs w:val="22"/>
                <w:lang w:val="lt-LT"/>
              </w:rPr>
              <w:t>15 dienų</w:t>
            </w:r>
            <w:r w:rsidRPr="000C45CF">
              <w:rPr>
                <w:rFonts w:ascii="Times New Roman" w:hAnsi="Times New Roman" w:cs="Times New Roman"/>
                <w:sz w:val="22"/>
                <w:szCs w:val="22"/>
                <w:lang w:val="lt-LT"/>
              </w:rPr>
              <w:t xml:space="preserve"> iki vietos projekto paraiškos pateikimo dienos); </w:t>
            </w:r>
          </w:p>
          <w:p w14:paraId="393CB671" w14:textId="77777777" w:rsidR="000E355D" w:rsidRPr="000C45CF" w:rsidRDefault="000E355D" w:rsidP="00736A88">
            <w:pPr>
              <w:pStyle w:val="BodyText10"/>
              <w:ind w:firstLine="0"/>
              <w:rPr>
                <w:rFonts w:ascii="Times New Roman" w:hAnsi="Times New Roman" w:cs="Times New Roman"/>
                <w:sz w:val="22"/>
                <w:szCs w:val="22"/>
                <w:lang w:val="lt-LT"/>
              </w:rPr>
            </w:pPr>
            <w:r w:rsidRPr="000C45CF">
              <w:rPr>
                <w:rFonts w:ascii="Times New Roman" w:hAnsi="Times New Roman" w:cs="Times New Roman"/>
                <w:sz w:val="22"/>
                <w:szCs w:val="22"/>
                <w:lang w:val="lt-LT"/>
              </w:rPr>
              <w:t xml:space="preserve">4.6. Ataskaitinių metų finansinių ataskaitų rinkinys (balansas, pelno (nuostolių) ataskaita) arba ūkinės veiklos pradžios balansas (naujai įsteigtų juridinių asmenų atveju); </w:t>
            </w:r>
          </w:p>
          <w:p w14:paraId="58E8DD8D" w14:textId="77777777" w:rsidR="000E355D" w:rsidRPr="000C45CF" w:rsidRDefault="000E355D" w:rsidP="00736A88">
            <w:pPr>
              <w:pStyle w:val="BodyText10"/>
              <w:ind w:firstLine="0"/>
              <w:rPr>
                <w:rFonts w:ascii="Times New Roman" w:hAnsi="Times New Roman" w:cs="Times New Roman"/>
                <w:sz w:val="22"/>
                <w:szCs w:val="22"/>
                <w:lang w:val="lt-LT"/>
              </w:rPr>
            </w:pPr>
            <w:r w:rsidRPr="000C45CF">
              <w:rPr>
                <w:rFonts w:ascii="Times New Roman" w:hAnsi="Times New Roman" w:cs="Times New Roman"/>
                <w:sz w:val="22"/>
                <w:szCs w:val="22"/>
                <w:lang w:val="lt-LT"/>
              </w:rPr>
              <w:t>4.7. Suteiktų paslaugų atitikties patvirtinimo dokumentas. Dokumente turi būti nurodoma, kad suteiktų paslaugų sprendžiant socialinę problemą ir įgyvendinant socialinę misiją kokybė atitinka analogiškų paslaugų, teikiamų kitų rinkos dalyvių ir valstybės ar savivaldybių, kokybę ir joms keliamus reikalavimus, pvz., socialinio verslo teikiamos socialinės paslaugos turi atitikti Socialinių paslaugų kataloge, patvirtintame Socialinės apsaugos ir darbo ministro 2006 m. balandžio 5 d. įsakymu Nr. A1-93 „Dėl Socialinių paslaugų katalogo patvirtinimo“, keliamus reikalavimus. Dokumentas, pateikiamas kartu su vietos projekto paraiška (kai vykdoma socialinio verslo plėtra) ar paskutiniuoju mokėjimo prašymu (socialinio verslo pradžios atveju).</w:t>
            </w:r>
          </w:p>
          <w:p w14:paraId="4875F049" w14:textId="77777777" w:rsidR="00FD6646" w:rsidRPr="000C45CF" w:rsidRDefault="00FD6646" w:rsidP="00736A88">
            <w:pPr>
              <w:pStyle w:val="BodyText10"/>
              <w:ind w:firstLine="0"/>
              <w:rPr>
                <w:rFonts w:ascii="Times New Roman" w:hAnsi="Times New Roman" w:cs="Times New Roman"/>
                <w:sz w:val="22"/>
                <w:szCs w:val="22"/>
                <w:lang w:val="fr-FR"/>
              </w:rPr>
            </w:pPr>
            <w:r w:rsidRPr="000C45CF">
              <w:rPr>
                <w:rFonts w:ascii="Times New Roman" w:hAnsi="Times New Roman" w:cs="Times New Roman"/>
                <w:sz w:val="22"/>
                <w:szCs w:val="22"/>
                <w:u w:val="single"/>
                <w:lang w:val="fr-FR"/>
              </w:rPr>
              <w:t>5. Dokumentai, pagrindžiantys vietos projekto tinkamumą:</w:t>
            </w:r>
            <w:r w:rsidRPr="000C45CF">
              <w:rPr>
                <w:rFonts w:ascii="Times New Roman" w:hAnsi="Times New Roman" w:cs="Times New Roman"/>
                <w:sz w:val="22"/>
                <w:szCs w:val="22"/>
                <w:lang w:val="fr-FR"/>
              </w:rPr>
              <w:t xml:space="preserve"> </w:t>
            </w:r>
          </w:p>
          <w:p w14:paraId="01A9CB6B" w14:textId="70639DC0" w:rsidR="00FD6646" w:rsidRPr="000C45CF" w:rsidRDefault="00687382" w:rsidP="00736A88">
            <w:pPr>
              <w:pStyle w:val="BodyText10"/>
              <w:ind w:firstLine="0"/>
              <w:rPr>
                <w:rFonts w:ascii="Times New Roman" w:hAnsi="Times New Roman" w:cs="Times New Roman"/>
                <w:sz w:val="22"/>
                <w:szCs w:val="22"/>
                <w:lang w:val="fr-FR"/>
              </w:rPr>
            </w:pPr>
            <w:r w:rsidRPr="000C45CF">
              <w:rPr>
                <w:rFonts w:ascii="Times New Roman" w:hAnsi="Times New Roman" w:cs="Times New Roman"/>
                <w:sz w:val="22"/>
                <w:szCs w:val="22"/>
                <w:lang w:val="fr-FR"/>
              </w:rPr>
              <w:t xml:space="preserve"> </w:t>
            </w:r>
            <w:r w:rsidR="00FD6646" w:rsidRPr="000C45CF">
              <w:rPr>
                <w:rFonts w:ascii="Times New Roman" w:hAnsi="Times New Roman" w:cs="Times New Roman"/>
                <w:sz w:val="22"/>
                <w:szCs w:val="22"/>
                <w:lang w:val="fr-FR"/>
              </w:rPr>
              <w:t xml:space="preserve">5.1. Vietos projekto </w:t>
            </w:r>
            <w:r w:rsidR="00FD6646" w:rsidRPr="000C45CF">
              <w:rPr>
                <w:rFonts w:ascii="Times New Roman" w:hAnsi="Times New Roman" w:cs="Times New Roman"/>
                <w:sz w:val="22"/>
                <w:szCs w:val="22"/>
                <w:u w:val="single"/>
                <w:lang w:val="fr-FR"/>
              </w:rPr>
              <w:t>verslo planas</w:t>
            </w:r>
            <w:r w:rsidR="00FD6646" w:rsidRPr="000C45CF">
              <w:rPr>
                <w:rFonts w:ascii="Times New Roman" w:hAnsi="Times New Roman" w:cs="Times New Roman"/>
                <w:sz w:val="22"/>
                <w:szCs w:val="22"/>
                <w:lang w:val="fr-FR"/>
              </w:rPr>
              <w:t xml:space="preserve">, parengtas pagal FSA </w:t>
            </w:r>
            <w:r w:rsidR="0092048F">
              <w:rPr>
                <w:rFonts w:ascii="Times New Roman" w:hAnsi="Times New Roman" w:cs="Times New Roman"/>
                <w:sz w:val="22"/>
                <w:szCs w:val="22"/>
                <w:lang w:val="fr-FR"/>
              </w:rPr>
              <w:t>2</w:t>
            </w:r>
            <w:r w:rsidR="00FD6646" w:rsidRPr="000C45CF">
              <w:rPr>
                <w:rFonts w:ascii="Times New Roman" w:hAnsi="Times New Roman" w:cs="Times New Roman"/>
                <w:sz w:val="22"/>
                <w:szCs w:val="22"/>
                <w:lang w:val="fr-FR"/>
              </w:rPr>
              <w:t xml:space="preserve"> priedo formą; </w:t>
            </w:r>
          </w:p>
          <w:p w14:paraId="544BF1E7" w14:textId="65F54E28" w:rsidR="00FD6646" w:rsidRPr="000C45CF" w:rsidRDefault="00687382" w:rsidP="00736A88">
            <w:pPr>
              <w:pStyle w:val="BodyText10"/>
              <w:ind w:firstLine="0"/>
              <w:rPr>
                <w:rFonts w:ascii="Times New Roman" w:hAnsi="Times New Roman" w:cs="Times New Roman"/>
                <w:sz w:val="22"/>
                <w:szCs w:val="22"/>
                <w:lang w:val="fr-FR"/>
              </w:rPr>
            </w:pPr>
            <w:r w:rsidRPr="000C45CF">
              <w:rPr>
                <w:rFonts w:ascii="Times New Roman" w:hAnsi="Times New Roman" w:cs="Times New Roman"/>
                <w:sz w:val="22"/>
                <w:szCs w:val="22"/>
                <w:lang w:val="fr-FR"/>
              </w:rPr>
              <w:t xml:space="preserve"> </w:t>
            </w:r>
            <w:r w:rsidR="00FD6646" w:rsidRPr="000C45CF">
              <w:rPr>
                <w:rFonts w:ascii="Times New Roman" w:hAnsi="Times New Roman" w:cs="Times New Roman"/>
                <w:sz w:val="22"/>
                <w:szCs w:val="22"/>
                <w:lang w:val="fr-FR"/>
              </w:rPr>
              <w:t>5.2. Socialinio poveikio matavimo skaičiuoklė PDF formatu (arba duomenys iš socialinio poveikio matavimo skaičiuoklės išsaugoti PDF 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w:t>
            </w:r>
            <w:r w:rsidR="00BF3BCA">
              <w:rPr>
                <w:rFonts w:ascii="Times New Roman" w:hAnsi="Times New Roman" w:cs="Times New Roman"/>
                <w:sz w:val="22"/>
                <w:szCs w:val="22"/>
                <w:lang w:val="fr-FR"/>
              </w:rPr>
              <w:t xml:space="preserve"> </w:t>
            </w:r>
            <w:r w:rsidR="00FD6646" w:rsidRPr="000C45CF">
              <w:rPr>
                <w:rFonts w:ascii="Times New Roman" w:hAnsi="Times New Roman" w:cs="Times New Roman"/>
                <w:sz w:val="22"/>
                <w:szCs w:val="22"/>
                <w:lang w:val="fr-FR"/>
              </w:rPr>
              <w:t xml:space="preserve">ones gairių patvirtinimo“ (toliau – Socialinio verslo gairės), 4 priede pateiktą socialinio poveikio matavimo skaičiuoklę, įrodanti, kad socialinio verslo vietos projektas atitinka Socialinio verslo gairėse nurodytas sąlygas ir reikalavimus; </w:t>
            </w:r>
          </w:p>
          <w:p w14:paraId="1A3FCE61" w14:textId="2583ED6C" w:rsidR="00FD6646" w:rsidRPr="000C45CF" w:rsidRDefault="00687382" w:rsidP="00736A88">
            <w:pPr>
              <w:pStyle w:val="BodyText10"/>
              <w:ind w:firstLine="0"/>
              <w:rPr>
                <w:rFonts w:ascii="Times New Roman" w:hAnsi="Times New Roman" w:cs="Times New Roman"/>
                <w:sz w:val="22"/>
                <w:szCs w:val="22"/>
                <w:lang w:val="fr-FR"/>
              </w:rPr>
            </w:pPr>
            <w:r w:rsidRPr="000C45CF">
              <w:rPr>
                <w:rFonts w:ascii="Times New Roman" w:hAnsi="Times New Roman" w:cs="Times New Roman"/>
                <w:sz w:val="22"/>
                <w:szCs w:val="22"/>
                <w:lang w:val="fr-FR"/>
              </w:rPr>
              <w:t xml:space="preserve"> </w:t>
            </w:r>
            <w:r w:rsidR="00FD6646" w:rsidRPr="000C45CF">
              <w:rPr>
                <w:rFonts w:ascii="Times New Roman" w:hAnsi="Times New Roman" w:cs="Times New Roman"/>
                <w:sz w:val="22"/>
                <w:szCs w:val="22"/>
                <w:lang w:val="fr-FR"/>
              </w:rPr>
              <w:t xml:space="preserve">5.3. Juridinio asmens steigimo dokumentai, įrodantys, kad socialinis verslas atitinka Socialinio verslo gairių 16.1 papunktyje nurodytus reikalavimus; </w:t>
            </w:r>
          </w:p>
          <w:p w14:paraId="69D02062" w14:textId="22334FAA" w:rsidR="00FD6646" w:rsidRPr="000C45CF" w:rsidRDefault="00687382" w:rsidP="00736A88">
            <w:pPr>
              <w:pStyle w:val="BodyText10"/>
              <w:ind w:firstLine="0"/>
              <w:rPr>
                <w:rFonts w:ascii="Times New Roman" w:hAnsi="Times New Roman" w:cs="Times New Roman"/>
                <w:sz w:val="22"/>
                <w:szCs w:val="22"/>
                <w:lang w:val="fr-FR"/>
              </w:rPr>
            </w:pPr>
            <w:r w:rsidRPr="000C45CF">
              <w:rPr>
                <w:rFonts w:ascii="Times New Roman" w:hAnsi="Times New Roman" w:cs="Times New Roman"/>
                <w:sz w:val="22"/>
                <w:szCs w:val="22"/>
                <w:lang w:val="fr-FR"/>
              </w:rPr>
              <w:t xml:space="preserve"> </w:t>
            </w:r>
            <w:r w:rsidR="00FD6646" w:rsidRPr="000C45CF">
              <w:rPr>
                <w:rFonts w:ascii="Times New Roman" w:hAnsi="Times New Roman" w:cs="Times New Roman"/>
                <w:sz w:val="22"/>
                <w:szCs w:val="22"/>
                <w:lang w:val="fr-FR"/>
              </w:rPr>
              <w:t xml:space="preserve">5.4. Socialinio verslo vykdytojo vidaus dokumentas, įrodantis, kad socialinis verslas atitinka Socialinio verslo gairių 16.2–16.3 papunkčiuose nurodytus reikalavimus, taip pat pateikiant informaciją apie pasirinktą socialinio verslo modelį pagal Socialinio verslo gairių V skyriaus nuostatas; </w:t>
            </w:r>
          </w:p>
          <w:p w14:paraId="0499C126" w14:textId="54C84607" w:rsidR="00FD6646" w:rsidRPr="000C45CF" w:rsidRDefault="00687382" w:rsidP="00736A88">
            <w:pPr>
              <w:pStyle w:val="BodyText10"/>
              <w:ind w:firstLine="0"/>
              <w:rPr>
                <w:rFonts w:ascii="Times New Roman" w:hAnsi="Times New Roman" w:cs="Times New Roman"/>
                <w:sz w:val="22"/>
                <w:szCs w:val="22"/>
                <w:lang w:val="fr-FR"/>
              </w:rPr>
            </w:pPr>
            <w:r w:rsidRPr="000C45CF">
              <w:rPr>
                <w:rFonts w:ascii="Times New Roman" w:hAnsi="Times New Roman" w:cs="Times New Roman"/>
                <w:sz w:val="22"/>
                <w:szCs w:val="22"/>
                <w:lang w:val="fr-FR"/>
              </w:rPr>
              <w:t xml:space="preserve"> </w:t>
            </w:r>
            <w:r w:rsidR="00FD6646" w:rsidRPr="000C45CF">
              <w:rPr>
                <w:rFonts w:ascii="Times New Roman" w:hAnsi="Times New Roman" w:cs="Times New Roman"/>
                <w:sz w:val="22"/>
                <w:szCs w:val="22"/>
                <w:lang w:val="fr-FR"/>
              </w:rPr>
              <w:t xml:space="preserve">5.5.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 </w:t>
            </w:r>
          </w:p>
          <w:p w14:paraId="4942099D" w14:textId="047D44E2" w:rsidR="00FD6646" w:rsidRDefault="00687382" w:rsidP="00736A88">
            <w:pPr>
              <w:pStyle w:val="BodyText10"/>
              <w:ind w:firstLine="0"/>
              <w:rPr>
                <w:rFonts w:ascii="Times New Roman" w:hAnsi="Times New Roman" w:cs="Times New Roman"/>
                <w:sz w:val="22"/>
                <w:szCs w:val="22"/>
              </w:rPr>
            </w:pPr>
            <w:r w:rsidRPr="000C45CF">
              <w:rPr>
                <w:rFonts w:ascii="Times New Roman" w:hAnsi="Times New Roman" w:cs="Times New Roman"/>
                <w:sz w:val="22"/>
                <w:szCs w:val="22"/>
                <w:lang w:val="fr-FR"/>
              </w:rPr>
              <w:t xml:space="preserve"> </w:t>
            </w:r>
            <w:r w:rsidR="00FD6646" w:rsidRPr="001969BE">
              <w:rPr>
                <w:rFonts w:ascii="Times New Roman" w:hAnsi="Times New Roman" w:cs="Times New Roman"/>
                <w:sz w:val="22"/>
                <w:szCs w:val="22"/>
                <w:lang w:val="fr-FR"/>
              </w:rPr>
              <w:t xml:space="preserve">5.6. Paprastojo remonto projektas pagal statybos techninio reglamento STR 1.04.04:2017 „Statinio projektavimas, projekto ekspertizė“, patvirtinto Lietuvos Respublikos aplinkos ministro 2016 m. lapkričio 7 d. įsakymu Nr. </w:t>
            </w:r>
            <w:r w:rsidR="00FD6646" w:rsidRPr="00FD6646">
              <w:rPr>
                <w:rFonts w:ascii="Times New Roman" w:hAnsi="Times New Roman" w:cs="Times New Roman"/>
                <w:sz w:val="22"/>
                <w:szCs w:val="22"/>
              </w:rPr>
              <w:t>D1-738 „Dėl statybos techninio reglamento STR 1.04.04:2017 „Statinio projektavimas, projekto ekspertizė“ patvirtinimo“, reikalavimus. Šis dokumentas turi būti pateiktas kartu su paraiška arba ne vėliau kaip iki pirmojo mokėjimo prašymo pateikimo dienos;</w:t>
            </w:r>
          </w:p>
          <w:p w14:paraId="5C9317FB" w14:textId="77777777" w:rsidR="00FD6646" w:rsidRDefault="00FD6646" w:rsidP="00736A88">
            <w:pPr>
              <w:pStyle w:val="BodyText10"/>
              <w:ind w:firstLine="0"/>
              <w:rPr>
                <w:rFonts w:ascii="Times New Roman" w:hAnsi="Times New Roman" w:cs="Times New Roman"/>
                <w:sz w:val="22"/>
                <w:szCs w:val="22"/>
              </w:rPr>
            </w:pPr>
            <w:r w:rsidRPr="00FD6646">
              <w:rPr>
                <w:rFonts w:ascii="Times New Roman" w:hAnsi="Times New Roman" w:cs="Times New Roman"/>
                <w:sz w:val="22"/>
                <w:szCs w:val="22"/>
              </w:rPr>
              <w:lastRenderedPageBreak/>
              <w:t xml:space="preserve"> 5.7.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 </w:t>
            </w:r>
          </w:p>
          <w:p w14:paraId="6E6A74F9" w14:textId="129F4DED" w:rsidR="00FD6646" w:rsidRDefault="00687382" w:rsidP="00736A88">
            <w:pPr>
              <w:pStyle w:val="BodyText10"/>
              <w:ind w:firstLine="0"/>
              <w:rPr>
                <w:rFonts w:ascii="Times New Roman" w:hAnsi="Times New Roman" w:cs="Times New Roman"/>
                <w:sz w:val="22"/>
                <w:szCs w:val="22"/>
              </w:rPr>
            </w:pPr>
            <w:r>
              <w:rPr>
                <w:rFonts w:ascii="Times New Roman" w:hAnsi="Times New Roman" w:cs="Times New Roman"/>
                <w:sz w:val="22"/>
                <w:szCs w:val="22"/>
              </w:rPr>
              <w:t xml:space="preserve"> </w:t>
            </w:r>
            <w:r w:rsidR="00FD6646" w:rsidRPr="00FD6646">
              <w:rPr>
                <w:rFonts w:ascii="Times New Roman" w:hAnsi="Times New Roman" w:cs="Times New Roman"/>
                <w:sz w:val="22"/>
                <w:szCs w:val="22"/>
              </w:rPr>
              <w:t xml:space="preserve">5.8. Statinio techninio projekto statybos skaičiuojamosios kainos dalies ekspertizės išvada (gali būti teikiama kartu su pirmuoju mokėjimo prašymu); </w:t>
            </w:r>
          </w:p>
          <w:p w14:paraId="47DFBC14" w14:textId="6515DBD4" w:rsidR="00FD6646" w:rsidRDefault="00687382" w:rsidP="00736A88">
            <w:pPr>
              <w:pStyle w:val="BodyText10"/>
              <w:ind w:firstLine="0"/>
              <w:rPr>
                <w:rFonts w:ascii="Times New Roman" w:hAnsi="Times New Roman" w:cs="Times New Roman"/>
                <w:sz w:val="22"/>
                <w:szCs w:val="22"/>
              </w:rPr>
            </w:pPr>
            <w:r>
              <w:rPr>
                <w:rFonts w:ascii="Times New Roman" w:hAnsi="Times New Roman" w:cs="Times New Roman"/>
                <w:sz w:val="22"/>
                <w:szCs w:val="22"/>
              </w:rPr>
              <w:t xml:space="preserve"> </w:t>
            </w:r>
            <w:r w:rsidR="00FD6646" w:rsidRPr="00FD6646">
              <w:rPr>
                <w:rFonts w:ascii="Times New Roman" w:hAnsi="Times New Roman" w:cs="Times New Roman"/>
                <w:sz w:val="22"/>
                <w:szCs w:val="22"/>
              </w:rPr>
              <w:t>5.9.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w:t>
            </w:r>
          </w:p>
          <w:p w14:paraId="293A7D19" w14:textId="77777777" w:rsidR="00FD6646" w:rsidRDefault="00FD6646" w:rsidP="00736A88">
            <w:pPr>
              <w:pStyle w:val="BodyText10"/>
              <w:ind w:firstLine="0"/>
              <w:rPr>
                <w:rFonts w:ascii="Times New Roman" w:hAnsi="Times New Roman" w:cs="Times New Roman"/>
                <w:sz w:val="22"/>
                <w:szCs w:val="22"/>
              </w:rPr>
            </w:pPr>
            <w:r w:rsidRPr="00FD6646">
              <w:rPr>
                <w:rFonts w:ascii="Times New Roman" w:hAnsi="Times New Roman" w:cs="Times New Roman"/>
                <w:sz w:val="22"/>
                <w:szCs w:val="22"/>
              </w:rPr>
              <w:t xml:space="preserve"> 5.10. Rašytinis Nacionalinės žemės tarnybos prie Žemės ūkio ministerijos pritarimas planuojamai veiklai vykdyti (teikiamas tuo atveju, jeigu vietos projekte investuojama į valstybinės žemės sklypą, kuris yra nesuformuotas); </w:t>
            </w:r>
          </w:p>
          <w:p w14:paraId="31FA8616" w14:textId="2AADB56D" w:rsidR="00FD6646" w:rsidRDefault="00687382" w:rsidP="00736A88">
            <w:pPr>
              <w:pStyle w:val="BodyText10"/>
              <w:ind w:firstLine="0"/>
              <w:rPr>
                <w:rFonts w:ascii="Times New Roman" w:hAnsi="Times New Roman" w:cs="Times New Roman"/>
                <w:sz w:val="22"/>
                <w:szCs w:val="22"/>
              </w:rPr>
            </w:pPr>
            <w:r>
              <w:rPr>
                <w:rFonts w:ascii="Times New Roman" w:hAnsi="Times New Roman" w:cs="Times New Roman"/>
                <w:sz w:val="22"/>
                <w:szCs w:val="22"/>
              </w:rPr>
              <w:t xml:space="preserve"> </w:t>
            </w:r>
            <w:r w:rsidR="00FD6646" w:rsidRPr="00FD6646">
              <w:rPr>
                <w:rFonts w:ascii="Times New Roman" w:hAnsi="Times New Roman" w:cs="Times New Roman"/>
                <w:sz w:val="22"/>
                <w:szCs w:val="22"/>
              </w:rPr>
              <w:t xml:space="preserve">5.11. Visų nekilnojamojo </w:t>
            </w:r>
            <w:r w:rsidR="00FD6646" w:rsidRPr="00DF6CB8">
              <w:rPr>
                <w:rFonts w:ascii="Times New Roman" w:hAnsi="Times New Roman" w:cs="Times New Roman"/>
                <w:sz w:val="22"/>
                <w:szCs w:val="22"/>
                <w:u w:val="single"/>
              </w:rPr>
              <w:t>turto savininkų sutikimai</w:t>
            </w:r>
            <w:r w:rsidR="00FD6646" w:rsidRPr="00FD6646">
              <w:rPr>
                <w:rFonts w:ascii="Times New Roman" w:hAnsi="Times New Roman" w:cs="Times New Roman"/>
                <w:sz w:val="22"/>
                <w:szCs w:val="22"/>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 </w:t>
            </w:r>
          </w:p>
          <w:p w14:paraId="4478145E" w14:textId="26266998" w:rsidR="00DF6CB8" w:rsidRDefault="00687382" w:rsidP="00736A88">
            <w:pPr>
              <w:pStyle w:val="BodyText10"/>
              <w:ind w:firstLine="0"/>
              <w:rPr>
                <w:rFonts w:ascii="Times New Roman" w:hAnsi="Times New Roman" w:cs="Times New Roman"/>
                <w:sz w:val="22"/>
                <w:szCs w:val="22"/>
              </w:rPr>
            </w:pPr>
            <w:r>
              <w:rPr>
                <w:rFonts w:ascii="Times New Roman" w:hAnsi="Times New Roman" w:cs="Times New Roman"/>
                <w:sz w:val="22"/>
                <w:szCs w:val="22"/>
              </w:rPr>
              <w:t xml:space="preserve"> </w:t>
            </w:r>
            <w:r w:rsidR="00FD6646" w:rsidRPr="00FD6646">
              <w:rPr>
                <w:rFonts w:ascii="Times New Roman" w:hAnsi="Times New Roman" w:cs="Times New Roman"/>
                <w:sz w:val="22"/>
                <w:szCs w:val="22"/>
              </w:rPr>
              <w:t>5.12. Licencija arba leidimas verstis projekte numatyta veikla (pateikiama ne vėliau kaip kartu su galutiniu mokėjimo prašymu).</w:t>
            </w:r>
          </w:p>
          <w:p w14:paraId="0E0DDA30" w14:textId="1476E989" w:rsidR="00FD6646" w:rsidRDefault="00FD6646" w:rsidP="00736A88">
            <w:pPr>
              <w:pStyle w:val="BodyText10"/>
              <w:ind w:firstLine="0"/>
              <w:rPr>
                <w:rFonts w:ascii="Times New Roman" w:hAnsi="Times New Roman" w:cs="Times New Roman"/>
                <w:sz w:val="22"/>
                <w:szCs w:val="22"/>
              </w:rPr>
            </w:pPr>
            <w:r w:rsidRPr="00FD6646">
              <w:rPr>
                <w:rFonts w:ascii="Times New Roman" w:hAnsi="Times New Roman" w:cs="Times New Roman"/>
                <w:sz w:val="22"/>
                <w:szCs w:val="22"/>
              </w:rPr>
              <w:t xml:space="preserve"> </w:t>
            </w:r>
          </w:p>
          <w:p w14:paraId="2B790E74" w14:textId="77777777" w:rsidR="00720CDE" w:rsidRPr="000C45CF" w:rsidRDefault="00720CDE" w:rsidP="00736A88">
            <w:pPr>
              <w:pStyle w:val="BodyText10"/>
              <w:ind w:firstLine="0"/>
              <w:rPr>
                <w:rFonts w:ascii="Times New Roman" w:hAnsi="Times New Roman" w:cs="Times New Roman"/>
                <w:sz w:val="22"/>
                <w:szCs w:val="22"/>
                <w:lang w:val="fr-FR"/>
              </w:rPr>
            </w:pPr>
            <w:r w:rsidRPr="000C45CF">
              <w:rPr>
                <w:rFonts w:ascii="Times New Roman" w:hAnsi="Times New Roman" w:cs="Times New Roman"/>
                <w:sz w:val="22"/>
                <w:szCs w:val="22"/>
                <w:u w:val="single"/>
                <w:lang w:val="fr-FR"/>
              </w:rPr>
              <w:t>6. Dokumentai, pagrindžiantys atitiktį horizontaliosioms ES politikos sritims:</w:t>
            </w:r>
            <w:r w:rsidRPr="000C45CF">
              <w:rPr>
                <w:rFonts w:ascii="Times New Roman" w:hAnsi="Times New Roman" w:cs="Times New Roman"/>
                <w:sz w:val="22"/>
                <w:szCs w:val="22"/>
                <w:lang w:val="fr-FR"/>
              </w:rPr>
              <w:t xml:space="preserve"> </w:t>
            </w:r>
          </w:p>
          <w:p w14:paraId="43B21836" w14:textId="680181ED" w:rsidR="00720CDE" w:rsidRPr="000C45CF" w:rsidRDefault="00720CDE" w:rsidP="00736A88">
            <w:pPr>
              <w:pStyle w:val="BodyText10"/>
              <w:ind w:firstLine="0"/>
              <w:rPr>
                <w:rFonts w:ascii="Times New Roman" w:hAnsi="Times New Roman" w:cs="Times New Roman"/>
                <w:sz w:val="22"/>
                <w:szCs w:val="22"/>
                <w:lang w:val="fr-FR"/>
              </w:rPr>
            </w:pPr>
            <w:r w:rsidRPr="000C45CF">
              <w:rPr>
                <w:rFonts w:ascii="Times New Roman" w:hAnsi="Times New Roman" w:cs="Times New Roman"/>
                <w:sz w:val="22"/>
                <w:szCs w:val="22"/>
                <w:lang w:val="fr-FR"/>
              </w:rPr>
              <w:t xml:space="preserve"> 6.1.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www.</w:t>
            </w:r>
            <w:r w:rsidR="00F91615" w:rsidRPr="000C45CF">
              <w:rPr>
                <w:rFonts w:ascii="Times New Roman" w:hAnsi="Times New Roman" w:cs="Times New Roman"/>
                <w:sz w:val="22"/>
                <w:szCs w:val="22"/>
                <w:lang w:val="fr-FR"/>
              </w:rPr>
              <w:t>suduvos</w:t>
            </w:r>
            <w:r w:rsidRPr="000C45CF">
              <w:rPr>
                <w:rFonts w:ascii="Times New Roman" w:hAnsi="Times New Roman" w:cs="Times New Roman"/>
                <w:sz w:val="22"/>
                <w:szCs w:val="22"/>
                <w:lang w:val="fr-FR"/>
              </w:rPr>
              <w:t xml:space="preserve">vvg.lt (taikoma Vietos projektų administravimo taisyklių 29.3 papunktyje nurodytiems atvejams); </w:t>
            </w:r>
          </w:p>
          <w:p w14:paraId="049DFD07" w14:textId="4D0552C2" w:rsidR="00720CDE" w:rsidRPr="000C45CF" w:rsidRDefault="00720CDE" w:rsidP="00736A88">
            <w:pPr>
              <w:pStyle w:val="BodyText10"/>
              <w:ind w:firstLine="0"/>
              <w:rPr>
                <w:rFonts w:ascii="Times New Roman" w:hAnsi="Times New Roman" w:cs="Times New Roman"/>
                <w:sz w:val="22"/>
                <w:szCs w:val="22"/>
                <w:lang w:val="fr-FR"/>
              </w:rPr>
            </w:pPr>
            <w:r w:rsidRPr="000C45CF">
              <w:rPr>
                <w:rFonts w:ascii="Times New Roman" w:hAnsi="Times New Roman" w:cs="Times New Roman"/>
                <w:sz w:val="22"/>
                <w:szCs w:val="22"/>
                <w:lang w:val="fr-FR"/>
              </w:rPr>
              <w:t xml:space="preserve"> 6.2. „Vienos įmonės“ deklaracija pagal 2013 m. gruodžio 18 d. Europos Komisijos reglamentą (ES) Nr. 1407/2013 dėl Sutarties dėl Europos Sąjungos veikimo 107 ir 108 straipsnių taikymo de minimis pagalbai (OL 2013 L 352, p. 1), jos forma paskelbta VVG interneto svetainėje adresu </w:t>
            </w:r>
            <w:proofErr w:type="gramStart"/>
            <w:r w:rsidRPr="000C45CF">
              <w:rPr>
                <w:rFonts w:ascii="Times New Roman" w:hAnsi="Times New Roman" w:cs="Times New Roman"/>
                <w:sz w:val="22"/>
                <w:szCs w:val="22"/>
                <w:lang w:val="fr-FR"/>
              </w:rPr>
              <w:t>www.</w:t>
            </w:r>
            <w:r w:rsidR="006D34E6" w:rsidRPr="000C45CF">
              <w:rPr>
                <w:rFonts w:ascii="Times New Roman" w:hAnsi="Times New Roman" w:cs="Times New Roman"/>
                <w:sz w:val="22"/>
                <w:szCs w:val="22"/>
                <w:lang w:val="fr-FR"/>
              </w:rPr>
              <w:t>suduvos</w:t>
            </w:r>
            <w:r w:rsidRPr="000C45CF">
              <w:rPr>
                <w:rFonts w:ascii="Times New Roman" w:hAnsi="Times New Roman" w:cs="Times New Roman"/>
                <w:sz w:val="22"/>
                <w:szCs w:val="22"/>
                <w:lang w:val="fr-FR"/>
              </w:rPr>
              <w:t>vvg.lt .</w:t>
            </w:r>
            <w:proofErr w:type="gramEnd"/>
            <w:r w:rsidRPr="000C45CF">
              <w:rPr>
                <w:rFonts w:ascii="Times New Roman" w:hAnsi="Times New Roman" w:cs="Times New Roman"/>
                <w:sz w:val="22"/>
                <w:szCs w:val="22"/>
                <w:lang w:val="fr-FR"/>
              </w:rPr>
              <w:t xml:space="preserve"> (Taikoma siekiant pagrįsti, kad parama vietos projektui įgyvendinti skiriama nepažeidžiant ES teisės normų, susijusių su nereikšminga (de minimis) pagalba, kaip nurodyta Vietos projektų administravimo taisyklių 29.3 papunktyje). </w:t>
            </w:r>
          </w:p>
          <w:p w14:paraId="01FC0400" w14:textId="77777777" w:rsidR="00720CDE" w:rsidRPr="000C45CF" w:rsidRDefault="00720CDE" w:rsidP="00736A88">
            <w:pPr>
              <w:pStyle w:val="BodyText10"/>
              <w:ind w:firstLine="0"/>
              <w:rPr>
                <w:rFonts w:ascii="Times New Roman" w:hAnsi="Times New Roman" w:cs="Times New Roman"/>
                <w:sz w:val="22"/>
                <w:szCs w:val="22"/>
                <w:lang w:val="fr-FR"/>
              </w:rPr>
            </w:pPr>
            <w:r w:rsidRPr="000C45CF">
              <w:rPr>
                <w:rFonts w:ascii="Times New Roman" w:hAnsi="Times New Roman" w:cs="Times New Roman"/>
                <w:sz w:val="22"/>
                <w:szCs w:val="22"/>
                <w:u w:val="single"/>
                <w:lang w:val="fr-FR"/>
              </w:rPr>
              <w:t>7. Dokumentai, pagrindžiantys nuosavo indėlio tinkamumą:</w:t>
            </w:r>
            <w:r w:rsidRPr="000C45CF">
              <w:rPr>
                <w:rFonts w:ascii="Times New Roman" w:hAnsi="Times New Roman" w:cs="Times New Roman"/>
                <w:sz w:val="22"/>
                <w:szCs w:val="22"/>
                <w:lang w:val="fr-FR"/>
              </w:rPr>
              <w:t xml:space="preserve"> </w:t>
            </w:r>
          </w:p>
          <w:p w14:paraId="79CA62D0" w14:textId="77777777" w:rsidR="00DF6CB8" w:rsidRPr="000C45CF" w:rsidRDefault="00720CDE" w:rsidP="00736A88">
            <w:pPr>
              <w:pStyle w:val="BodyText10"/>
              <w:ind w:firstLine="0"/>
              <w:rPr>
                <w:rFonts w:ascii="Times New Roman" w:hAnsi="Times New Roman" w:cs="Times New Roman"/>
                <w:sz w:val="22"/>
                <w:szCs w:val="22"/>
                <w:lang w:val="fr-FR"/>
              </w:rPr>
            </w:pPr>
            <w:r w:rsidRPr="000C45CF">
              <w:rPr>
                <w:rFonts w:ascii="Times New Roman" w:hAnsi="Times New Roman" w:cs="Times New Roman"/>
                <w:sz w:val="22"/>
                <w:szCs w:val="22"/>
                <w:lang w:val="fr-FR"/>
              </w:rPr>
              <w:t xml:space="preserve"> 7.1. Dokumentai, įrodantys, kad pareiškėjas turi pakankamai nuosavų lėšų prisidėti prie vietos projekto įgyvendinimo (taikoma, kai pareiškėjas prie vietos projekto įgyvendinimo prisideda nuosavomis piniginėmis lėšomis arba savivaldybės biudžeto lėšomis (kai taikoma))</w:t>
            </w:r>
          </w:p>
          <w:p w14:paraId="08B934B1" w14:textId="77777777" w:rsidR="002C516D" w:rsidRPr="000C45CF" w:rsidRDefault="002C516D" w:rsidP="00736A88">
            <w:pPr>
              <w:pStyle w:val="BodyText10"/>
              <w:ind w:firstLine="0"/>
              <w:rPr>
                <w:rFonts w:ascii="Times New Roman" w:hAnsi="Times New Roman" w:cs="Times New Roman"/>
                <w:sz w:val="22"/>
                <w:szCs w:val="22"/>
                <w:lang w:val="fr-FR"/>
              </w:rPr>
            </w:pPr>
            <w:r w:rsidRPr="000C45CF">
              <w:rPr>
                <w:rFonts w:ascii="Times New Roman" w:hAnsi="Times New Roman" w:cs="Times New Roman"/>
                <w:sz w:val="22"/>
                <w:szCs w:val="22"/>
                <w:lang w:val="fr-FR"/>
              </w:rPr>
              <w:t>Įrodymo dokumentai turi būti išduoti arba sukurti (</w:t>
            </w:r>
            <w:proofErr w:type="gramStart"/>
            <w:r w:rsidRPr="000C45CF">
              <w:rPr>
                <w:rFonts w:ascii="Times New Roman" w:hAnsi="Times New Roman" w:cs="Times New Roman"/>
                <w:sz w:val="22"/>
                <w:szCs w:val="22"/>
                <w:lang w:val="fr-FR"/>
              </w:rPr>
              <w:t>pvz.,</w:t>
            </w:r>
            <w:proofErr w:type="gramEnd"/>
            <w:r w:rsidRPr="000C45CF">
              <w:rPr>
                <w:rFonts w:ascii="Times New Roman" w:hAnsi="Times New Roman" w:cs="Times New Roman"/>
                <w:sz w:val="22"/>
                <w:szCs w:val="22"/>
                <w:lang w:val="fr-FR"/>
              </w:rPr>
              <w:t xml:space="preserve">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atrankos vertinimo pabaigos); </w:t>
            </w:r>
          </w:p>
          <w:p w14:paraId="45D5D0ED" w14:textId="77777777" w:rsidR="002C516D" w:rsidRPr="000C45CF" w:rsidRDefault="002C516D" w:rsidP="00736A88">
            <w:pPr>
              <w:pStyle w:val="BodyText10"/>
              <w:ind w:firstLine="0"/>
              <w:rPr>
                <w:rFonts w:ascii="Times New Roman" w:hAnsi="Times New Roman" w:cs="Times New Roman"/>
                <w:sz w:val="22"/>
                <w:szCs w:val="22"/>
                <w:lang w:val="fr-FR"/>
              </w:rPr>
            </w:pPr>
            <w:r w:rsidRPr="000C45CF">
              <w:rPr>
                <w:rFonts w:ascii="Times New Roman" w:hAnsi="Times New Roman" w:cs="Times New Roman"/>
                <w:sz w:val="22"/>
                <w:szCs w:val="22"/>
                <w:lang w:val="fr-FR"/>
              </w:rPr>
              <w:t xml:space="preserve"> 7.2. Dokumentai, kuriais įrodoma, kad tinkamas vietos projekto partneris turi pakankamai nuosavų lėšų prisidėti prie vietos projekto </w:t>
            </w:r>
            <w:r w:rsidRPr="000C45CF">
              <w:rPr>
                <w:rFonts w:ascii="Times New Roman" w:hAnsi="Times New Roman" w:cs="Times New Roman"/>
                <w:sz w:val="22"/>
                <w:szCs w:val="22"/>
                <w:lang w:val="fr-FR"/>
              </w:rPr>
              <w:lastRenderedPageBreak/>
              <w:t xml:space="preserve">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atrankos vertinimo pabaigos); </w:t>
            </w:r>
          </w:p>
          <w:p w14:paraId="643DC05E" w14:textId="07297713" w:rsidR="002C516D" w:rsidRPr="000C45CF" w:rsidRDefault="002C516D" w:rsidP="00736A88">
            <w:pPr>
              <w:pStyle w:val="BodyText10"/>
              <w:ind w:firstLine="0"/>
              <w:rPr>
                <w:rFonts w:ascii="Times New Roman" w:hAnsi="Times New Roman" w:cs="Times New Roman"/>
                <w:sz w:val="22"/>
                <w:szCs w:val="22"/>
                <w:lang w:val="fr-FR"/>
              </w:rPr>
            </w:pPr>
            <w:r w:rsidRPr="000C45CF">
              <w:rPr>
                <w:rFonts w:ascii="Times New Roman" w:hAnsi="Times New Roman" w:cs="Times New Roman"/>
                <w:sz w:val="22"/>
                <w:szCs w:val="22"/>
                <w:lang w:val="fr-FR"/>
              </w:rPr>
              <w:t xml:space="preserve"> 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166B744F" w14:textId="77777777" w:rsidR="00054DF0" w:rsidRPr="000C45CF" w:rsidRDefault="00054DF0" w:rsidP="00736A88">
            <w:pPr>
              <w:pStyle w:val="BodyText10"/>
              <w:ind w:firstLine="0"/>
              <w:rPr>
                <w:rFonts w:ascii="Times New Roman" w:hAnsi="Times New Roman" w:cs="Times New Roman"/>
                <w:sz w:val="22"/>
                <w:szCs w:val="22"/>
                <w:u w:val="single"/>
                <w:lang w:val="fr-FR"/>
              </w:rPr>
            </w:pPr>
            <w:r w:rsidRPr="000C45CF">
              <w:rPr>
                <w:rFonts w:ascii="Times New Roman" w:hAnsi="Times New Roman" w:cs="Times New Roman"/>
                <w:sz w:val="22"/>
                <w:szCs w:val="22"/>
                <w:u w:val="single"/>
                <w:lang w:val="fr-FR"/>
              </w:rPr>
              <w:t xml:space="preserve">8. Kiti dokumentai: </w:t>
            </w:r>
          </w:p>
          <w:p w14:paraId="5FEB317D" w14:textId="27B7F977" w:rsidR="00763302" w:rsidRPr="000C45CF" w:rsidRDefault="00054DF0" w:rsidP="00736A88">
            <w:pPr>
              <w:pStyle w:val="BodyText10"/>
              <w:ind w:firstLine="0"/>
              <w:rPr>
                <w:rFonts w:ascii="Times New Roman" w:hAnsi="Times New Roman" w:cs="Times New Roman"/>
                <w:sz w:val="22"/>
                <w:szCs w:val="22"/>
                <w:lang w:val="fr-FR"/>
              </w:rPr>
            </w:pPr>
            <w:r w:rsidRPr="000C45CF">
              <w:rPr>
                <w:rFonts w:ascii="Times New Roman" w:hAnsi="Times New Roman" w:cs="Times New Roman"/>
                <w:sz w:val="22"/>
                <w:szCs w:val="22"/>
                <w:lang w:val="fr-FR"/>
              </w:rPr>
              <w:t xml:space="preserve"> 8.1.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w:t>
            </w:r>
          </w:p>
        </w:tc>
      </w:tr>
      <w:tr w:rsidR="00172B8D" w:rsidRPr="009B5B1D" w14:paraId="78C7BA7F" w14:textId="77777777" w:rsidTr="00437BE7">
        <w:trPr>
          <w:trHeight w:val="334"/>
        </w:trPr>
        <w:tc>
          <w:tcPr>
            <w:tcW w:w="2405" w:type="dxa"/>
            <w:shd w:val="clear" w:color="auto" w:fill="auto"/>
          </w:tcPr>
          <w:p w14:paraId="024F1A9E" w14:textId="45546480" w:rsidR="00172B8D" w:rsidRPr="009B5B1D" w:rsidRDefault="00FF5761" w:rsidP="00172B8D">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9B5B1D" w:rsidRDefault="00172B8D"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68F79A91" w14:textId="77777777" w:rsidR="00763302" w:rsidRDefault="00763302" w:rsidP="00734F53">
      <w:pPr>
        <w:suppressAutoHyphens/>
        <w:autoSpaceDE w:val="0"/>
        <w:autoSpaceDN w:val="0"/>
        <w:adjustRightInd w:val="0"/>
        <w:spacing w:line="283" w:lineRule="auto"/>
        <w:ind w:firstLine="312"/>
        <w:jc w:val="center"/>
        <w:textAlignment w:val="center"/>
        <w:rPr>
          <w:b/>
          <w:color w:val="000000"/>
          <w:sz w:val="22"/>
          <w:szCs w:val="22"/>
        </w:rPr>
      </w:pPr>
    </w:p>
    <w:p w14:paraId="214A9120" w14:textId="3E3A9875"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416DD66A" w14:textId="7AF09190" w:rsidR="00AC7519" w:rsidRPr="009B5B1D" w:rsidRDefault="008A7FF8" w:rsidP="00736A88">
            <w:pPr>
              <w:jc w:val="both"/>
              <w:rPr>
                <w:i/>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r w:rsidR="00AC7519" w:rsidRPr="009B5B1D">
              <w:rPr>
                <w:i/>
                <w:sz w:val="22"/>
                <w:szCs w:val="22"/>
              </w:rPr>
              <w:t xml:space="preserve"> </w:t>
            </w:r>
          </w:p>
          <w:p w14:paraId="2DC77601" w14:textId="7B7D54F4" w:rsidR="00AC7519" w:rsidRPr="00724267" w:rsidRDefault="00AC7519" w:rsidP="00736A88">
            <w:pPr>
              <w:jc w:val="both"/>
              <w:rPr>
                <w:i/>
                <w:sz w:val="22"/>
                <w:szCs w:val="22"/>
              </w:rPr>
            </w:pPr>
            <w:r w:rsidRPr="00724267">
              <w:rPr>
                <w:sz w:val="22"/>
                <w:szCs w:val="22"/>
              </w:rPr>
              <w:t>1 priedas „</w:t>
            </w:r>
            <w:hyperlink r:id="rId9" w:history="1">
              <w:r w:rsidR="00D2154A" w:rsidRPr="004A4F49">
                <w:rPr>
                  <w:rStyle w:val="Hyperlink"/>
                  <w:sz w:val="22"/>
                  <w:szCs w:val="22"/>
                </w:rPr>
                <w:t>V</w:t>
              </w:r>
              <w:r w:rsidRPr="004A4F49">
                <w:rPr>
                  <w:rStyle w:val="Hyperlink"/>
                  <w:sz w:val="22"/>
                  <w:szCs w:val="22"/>
                </w:rPr>
                <w:t>ietos projekto paraiškos forma</w:t>
              </w:r>
            </w:hyperlink>
            <w:r w:rsidRPr="00724267">
              <w:rPr>
                <w:sz w:val="22"/>
                <w:szCs w:val="22"/>
              </w:rPr>
              <w:t>“.</w:t>
            </w:r>
          </w:p>
          <w:p w14:paraId="25FBCD25" w14:textId="01F06607" w:rsidR="003512F0" w:rsidRDefault="003D5C31" w:rsidP="006D0112">
            <w:pPr>
              <w:jc w:val="both"/>
              <w:rPr>
                <w:sz w:val="22"/>
                <w:szCs w:val="22"/>
              </w:rPr>
            </w:pPr>
            <w:r w:rsidRPr="00724267">
              <w:rPr>
                <w:sz w:val="22"/>
                <w:szCs w:val="22"/>
              </w:rPr>
              <w:t>2</w:t>
            </w:r>
            <w:r w:rsidR="00AC7519" w:rsidRPr="00724267">
              <w:rPr>
                <w:sz w:val="22"/>
                <w:szCs w:val="22"/>
              </w:rPr>
              <w:t xml:space="preserve"> priedas </w:t>
            </w:r>
            <w:r w:rsidR="00724267" w:rsidRPr="00724267">
              <w:rPr>
                <w:sz w:val="22"/>
                <w:szCs w:val="22"/>
              </w:rPr>
              <w:t>„</w:t>
            </w:r>
            <w:hyperlink r:id="rId10" w:history="1">
              <w:r w:rsidR="00724267" w:rsidRPr="004A4F49">
                <w:rPr>
                  <w:rStyle w:val="Hyperlink"/>
                  <w:sz w:val="22"/>
                  <w:szCs w:val="22"/>
                </w:rPr>
                <w:t>Vietos projekto verslo plano forma</w:t>
              </w:r>
            </w:hyperlink>
            <w:r w:rsidR="00724267" w:rsidRPr="00724267">
              <w:rPr>
                <w:sz w:val="22"/>
                <w:szCs w:val="22"/>
              </w:rPr>
              <w:t>“.</w:t>
            </w:r>
          </w:p>
          <w:p w14:paraId="14FE0506" w14:textId="00832D43" w:rsidR="00DF5785" w:rsidRDefault="00DF5785" w:rsidP="006D0112">
            <w:pPr>
              <w:jc w:val="both"/>
              <w:rPr>
                <w:sz w:val="22"/>
                <w:szCs w:val="22"/>
              </w:rPr>
            </w:pPr>
            <w:r>
              <w:rPr>
                <w:sz w:val="22"/>
                <w:szCs w:val="22"/>
              </w:rPr>
              <w:t>3 priedas „</w:t>
            </w:r>
            <w:hyperlink r:id="rId11" w:history="1">
              <w:r w:rsidRPr="004A4F49">
                <w:rPr>
                  <w:rStyle w:val="Hyperlink"/>
                  <w:sz w:val="22"/>
                  <w:szCs w:val="22"/>
                </w:rPr>
                <w:t>Jungtinės veiklos sutartis</w:t>
              </w:r>
            </w:hyperlink>
            <w:bookmarkStart w:id="2" w:name="_GoBack"/>
            <w:bookmarkEnd w:id="2"/>
            <w:r>
              <w:rPr>
                <w:sz w:val="22"/>
                <w:szCs w:val="22"/>
              </w:rPr>
              <w:t>“.</w:t>
            </w:r>
          </w:p>
          <w:p w14:paraId="1601802B" w14:textId="4AA50FE3" w:rsidR="00A31E32" w:rsidRPr="00724267" w:rsidRDefault="00A31E32" w:rsidP="006D0112">
            <w:pPr>
              <w:jc w:val="both"/>
              <w:rPr>
                <w:bCs/>
                <w:sz w:val="22"/>
                <w:szCs w:val="22"/>
                <w:highlight w:val="yellow"/>
              </w:rPr>
            </w:pPr>
          </w:p>
        </w:tc>
      </w:tr>
    </w:tbl>
    <w:p w14:paraId="2EF0968F" w14:textId="197B44B8"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341216">
      <w:headerReference w:type="even" r:id="rId12"/>
      <w:headerReference w:type="default" r:id="rId13"/>
      <w:footerReference w:type="even" r:id="rId14"/>
      <w:footerReference w:type="default" r:id="rId15"/>
      <w:headerReference w:type="first" r:id="rId16"/>
      <w:footerReference w:type="first" r:id="rId17"/>
      <w:pgSz w:w="16838" w:h="11906" w:orient="landscape"/>
      <w:pgMar w:top="993"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FE505" w14:textId="77777777" w:rsidR="00641CF7" w:rsidRDefault="00641CF7" w:rsidP="0056536E">
      <w:r>
        <w:separator/>
      </w:r>
    </w:p>
  </w:endnote>
  <w:endnote w:type="continuationSeparator" w:id="0">
    <w:p w14:paraId="142791A2" w14:textId="77777777" w:rsidR="00641CF7" w:rsidRDefault="00641CF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SymbolMT">
    <w:altName w:val="Calibri"/>
    <w:panose1 w:val="00000000000000000000"/>
    <w:charset w:val="BA"/>
    <w:family w:val="auto"/>
    <w:notTrueType/>
    <w:pitch w:val="default"/>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0C45CF" w:rsidRDefault="000C45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0C45CF" w:rsidRDefault="000C45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0C45CF" w:rsidRDefault="000C45CF">
    <w:pPr>
      <w:pStyle w:val="Footer"/>
      <w:framePr w:wrap="around" w:vAnchor="text" w:hAnchor="margin" w:xAlign="right" w:y="1"/>
      <w:rPr>
        <w:rStyle w:val="PageNumber"/>
      </w:rPr>
    </w:pPr>
  </w:p>
  <w:p w14:paraId="1E1A4612" w14:textId="77777777" w:rsidR="000C45CF" w:rsidRDefault="000C45CF"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0C45CF" w:rsidRPr="00875792" w:rsidRDefault="000C45CF"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05E43" w14:textId="77777777" w:rsidR="00641CF7" w:rsidRDefault="00641CF7" w:rsidP="0056536E">
      <w:r>
        <w:separator/>
      </w:r>
    </w:p>
  </w:footnote>
  <w:footnote w:type="continuationSeparator" w:id="0">
    <w:p w14:paraId="467E7FD0" w14:textId="77777777" w:rsidR="00641CF7" w:rsidRDefault="00641CF7"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0C45CF" w:rsidRDefault="000C45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0C45CF" w:rsidRDefault="000C4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0C45CF" w:rsidRDefault="000C45CF">
    <w:pPr>
      <w:pStyle w:val="Header"/>
      <w:jc w:val="center"/>
    </w:pPr>
    <w:r>
      <w:fldChar w:fldCharType="begin"/>
    </w:r>
    <w:r>
      <w:instrText>PAGE   \* MERGEFORMAT</w:instrText>
    </w:r>
    <w:r>
      <w:fldChar w:fldCharType="separate"/>
    </w:r>
    <w:r w:rsidR="001B6080" w:rsidRPr="001B6080">
      <w:rPr>
        <w:noProof/>
        <w:lang w:val="lt-LT"/>
      </w:rP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0C45CF" w:rsidRDefault="000C45CF">
    <w:pPr>
      <w:pStyle w:val="Header"/>
      <w:jc w:val="center"/>
    </w:pPr>
  </w:p>
  <w:p w14:paraId="2D376810" w14:textId="77777777" w:rsidR="000C45CF" w:rsidRDefault="000C4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7CE077D"/>
    <w:multiLevelType w:val="hybridMultilevel"/>
    <w:tmpl w:val="E10056B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EE43C2"/>
    <w:multiLevelType w:val="hybridMultilevel"/>
    <w:tmpl w:val="40428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7A75DEA"/>
    <w:multiLevelType w:val="hybridMultilevel"/>
    <w:tmpl w:val="6380C150"/>
    <w:lvl w:ilvl="0" w:tplc="9D2E5F0E">
      <w:start w:val="1"/>
      <w:numFmt w:val="decimal"/>
      <w:lvlText w:val="%1."/>
      <w:lvlJc w:val="left"/>
      <w:pPr>
        <w:ind w:left="720" w:hanging="360"/>
      </w:pPr>
      <w:rPr>
        <w:rFonts w:hint="default"/>
        <w:i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7C2089E"/>
    <w:multiLevelType w:val="hybridMultilevel"/>
    <w:tmpl w:val="F46C96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8">
    <w:nsid w:val="4F221764"/>
    <w:multiLevelType w:val="hybridMultilevel"/>
    <w:tmpl w:val="E534C068"/>
    <w:lvl w:ilvl="0" w:tplc="EB8A9CC8">
      <w:start w:val="1"/>
      <w:numFmt w:val="decimal"/>
      <w:lvlText w:val="%1."/>
      <w:lvlJc w:val="left"/>
      <w:pPr>
        <w:ind w:left="720" w:hanging="360"/>
      </w:pPr>
      <w:rPr>
        <w:rFonts w:hint="default"/>
        <w:i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75271C55"/>
    <w:multiLevelType w:val="hybridMultilevel"/>
    <w:tmpl w:val="8006C392"/>
    <w:lvl w:ilvl="0" w:tplc="6804FE66">
      <w:start w:val="1"/>
      <w:numFmt w:val="decimal"/>
      <w:lvlText w:val="%1."/>
      <w:lvlJc w:val="left"/>
      <w:pPr>
        <w:ind w:left="720" w:hanging="360"/>
      </w:pPr>
      <w:rPr>
        <w:rFonts w:hint="default"/>
        <w:i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2"/>
  </w:num>
  <w:num w:numId="5">
    <w:abstractNumId w:val="0"/>
  </w:num>
  <w:num w:numId="6">
    <w:abstractNumId w:val="3"/>
  </w:num>
  <w:num w:numId="7">
    <w:abstractNumId w:val="11"/>
  </w:num>
  <w:num w:numId="8">
    <w:abstractNumId w:val="4"/>
  </w:num>
  <w:num w:numId="9">
    <w:abstractNumId w:val="8"/>
  </w:num>
  <w:num w:numId="10">
    <w:abstractNumId w:val="6"/>
  </w:num>
  <w:num w:numId="11">
    <w:abstractNumId w:val="12"/>
  </w:num>
  <w:num w:numId="12">
    <w:abstractNumId w:val="5"/>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A06"/>
    <w:rsid w:val="00035FF7"/>
    <w:rsid w:val="0003637A"/>
    <w:rsid w:val="00036396"/>
    <w:rsid w:val="00036BDD"/>
    <w:rsid w:val="0003714E"/>
    <w:rsid w:val="0003767D"/>
    <w:rsid w:val="000376BA"/>
    <w:rsid w:val="0003797C"/>
    <w:rsid w:val="00037BA7"/>
    <w:rsid w:val="00037FAE"/>
    <w:rsid w:val="0004000A"/>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DF0"/>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331"/>
    <w:rsid w:val="000675D7"/>
    <w:rsid w:val="00067674"/>
    <w:rsid w:val="00067A01"/>
    <w:rsid w:val="00067F60"/>
    <w:rsid w:val="00070491"/>
    <w:rsid w:val="000704E8"/>
    <w:rsid w:val="00070AF8"/>
    <w:rsid w:val="00070BC9"/>
    <w:rsid w:val="0007106D"/>
    <w:rsid w:val="000720BB"/>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311"/>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1B3"/>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8A1"/>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3CE"/>
    <w:rsid w:val="000C373C"/>
    <w:rsid w:val="000C3A31"/>
    <w:rsid w:val="000C3B32"/>
    <w:rsid w:val="000C3CB2"/>
    <w:rsid w:val="000C3CD8"/>
    <w:rsid w:val="000C4168"/>
    <w:rsid w:val="000C421F"/>
    <w:rsid w:val="000C42F2"/>
    <w:rsid w:val="000C44CF"/>
    <w:rsid w:val="000C45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55D"/>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732"/>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325"/>
    <w:rsid w:val="00116642"/>
    <w:rsid w:val="0011699A"/>
    <w:rsid w:val="00116A2A"/>
    <w:rsid w:val="00116E99"/>
    <w:rsid w:val="00116EB9"/>
    <w:rsid w:val="00116FA4"/>
    <w:rsid w:val="001170A2"/>
    <w:rsid w:val="001174FA"/>
    <w:rsid w:val="00117507"/>
    <w:rsid w:val="00117C2F"/>
    <w:rsid w:val="00117C37"/>
    <w:rsid w:val="00117CE6"/>
    <w:rsid w:val="00117D87"/>
    <w:rsid w:val="00117ECF"/>
    <w:rsid w:val="00117FDB"/>
    <w:rsid w:val="00120332"/>
    <w:rsid w:val="00120554"/>
    <w:rsid w:val="00120B67"/>
    <w:rsid w:val="00120F03"/>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0DE0"/>
    <w:rsid w:val="00130F0E"/>
    <w:rsid w:val="00131915"/>
    <w:rsid w:val="0013191F"/>
    <w:rsid w:val="00131B43"/>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57C"/>
    <w:rsid w:val="00135796"/>
    <w:rsid w:val="00135DD0"/>
    <w:rsid w:val="001363E3"/>
    <w:rsid w:val="001367E7"/>
    <w:rsid w:val="00136932"/>
    <w:rsid w:val="00136C66"/>
    <w:rsid w:val="00136D23"/>
    <w:rsid w:val="00136F3B"/>
    <w:rsid w:val="001370D6"/>
    <w:rsid w:val="0013742A"/>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382"/>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AF3"/>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AA1"/>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2B51"/>
    <w:rsid w:val="00193037"/>
    <w:rsid w:val="00193831"/>
    <w:rsid w:val="00193833"/>
    <w:rsid w:val="001945AA"/>
    <w:rsid w:val="00194A4F"/>
    <w:rsid w:val="00195683"/>
    <w:rsid w:val="00195D01"/>
    <w:rsid w:val="00196911"/>
    <w:rsid w:val="001969BE"/>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3BA8"/>
    <w:rsid w:val="001B42F8"/>
    <w:rsid w:val="001B481A"/>
    <w:rsid w:val="001B4963"/>
    <w:rsid w:val="001B4AEB"/>
    <w:rsid w:val="001B4AF4"/>
    <w:rsid w:val="001B52E8"/>
    <w:rsid w:val="001B5503"/>
    <w:rsid w:val="001B5559"/>
    <w:rsid w:val="001B562C"/>
    <w:rsid w:val="001B5786"/>
    <w:rsid w:val="001B5F63"/>
    <w:rsid w:val="001B6080"/>
    <w:rsid w:val="001B60C8"/>
    <w:rsid w:val="001B61FC"/>
    <w:rsid w:val="001B6516"/>
    <w:rsid w:val="001B6782"/>
    <w:rsid w:val="001B6D42"/>
    <w:rsid w:val="001B70EC"/>
    <w:rsid w:val="001B7647"/>
    <w:rsid w:val="001B76D7"/>
    <w:rsid w:val="001B77A7"/>
    <w:rsid w:val="001B7BA5"/>
    <w:rsid w:val="001B7CFA"/>
    <w:rsid w:val="001C0B6C"/>
    <w:rsid w:val="001C0E7A"/>
    <w:rsid w:val="001C109A"/>
    <w:rsid w:val="001C1CA7"/>
    <w:rsid w:val="001C20BF"/>
    <w:rsid w:val="001C2511"/>
    <w:rsid w:val="001C29D1"/>
    <w:rsid w:val="001C33D3"/>
    <w:rsid w:val="001C3B55"/>
    <w:rsid w:val="001C3FCF"/>
    <w:rsid w:val="001C411F"/>
    <w:rsid w:val="001C4538"/>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0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99C"/>
    <w:rsid w:val="00200BEC"/>
    <w:rsid w:val="00200CD8"/>
    <w:rsid w:val="00200E6A"/>
    <w:rsid w:val="00201D58"/>
    <w:rsid w:val="002026FA"/>
    <w:rsid w:val="00202AE7"/>
    <w:rsid w:val="00202AE8"/>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13B"/>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4ABB"/>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45"/>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3CC6"/>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D43"/>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21"/>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00A"/>
    <w:rsid w:val="002B6267"/>
    <w:rsid w:val="002B6433"/>
    <w:rsid w:val="002B672F"/>
    <w:rsid w:val="002B6D75"/>
    <w:rsid w:val="002B730B"/>
    <w:rsid w:val="002B7369"/>
    <w:rsid w:val="002B740D"/>
    <w:rsid w:val="002B75FA"/>
    <w:rsid w:val="002B7B14"/>
    <w:rsid w:val="002B7EBF"/>
    <w:rsid w:val="002C063E"/>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16D"/>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A67"/>
    <w:rsid w:val="002D5C20"/>
    <w:rsid w:val="002D5C3F"/>
    <w:rsid w:val="002D6422"/>
    <w:rsid w:val="002D71B3"/>
    <w:rsid w:val="002D72BA"/>
    <w:rsid w:val="002D7E51"/>
    <w:rsid w:val="002D7F9D"/>
    <w:rsid w:val="002E0524"/>
    <w:rsid w:val="002E09EA"/>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7C8"/>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1F3"/>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6CCB"/>
    <w:rsid w:val="003075B2"/>
    <w:rsid w:val="00310114"/>
    <w:rsid w:val="00310339"/>
    <w:rsid w:val="003103A3"/>
    <w:rsid w:val="00310AD7"/>
    <w:rsid w:val="00310CD6"/>
    <w:rsid w:val="0031190B"/>
    <w:rsid w:val="00311A5E"/>
    <w:rsid w:val="00311A96"/>
    <w:rsid w:val="00311D03"/>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A57"/>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4B8E"/>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216"/>
    <w:rsid w:val="003418AB"/>
    <w:rsid w:val="0034201F"/>
    <w:rsid w:val="0034227D"/>
    <w:rsid w:val="0034277F"/>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665"/>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67E8C"/>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EEC"/>
    <w:rsid w:val="00386165"/>
    <w:rsid w:val="00386287"/>
    <w:rsid w:val="0038683E"/>
    <w:rsid w:val="00386A41"/>
    <w:rsid w:val="00386EA8"/>
    <w:rsid w:val="00387CC5"/>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E18"/>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27D"/>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717"/>
    <w:rsid w:val="003E1C0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7E3"/>
    <w:rsid w:val="003F3874"/>
    <w:rsid w:val="003F3C8D"/>
    <w:rsid w:val="003F3EA5"/>
    <w:rsid w:val="003F4168"/>
    <w:rsid w:val="003F419C"/>
    <w:rsid w:val="003F448B"/>
    <w:rsid w:val="003F5009"/>
    <w:rsid w:val="003F54A8"/>
    <w:rsid w:val="003F586A"/>
    <w:rsid w:val="003F5BDA"/>
    <w:rsid w:val="003F6490"/>
    <w:rsid w:val="003F69A1"/>
    <w:rsid w:val="003F6A5B"/>
    <w:rsid w:val="003F7B69"/>
    <w:rsid w:val="00400514"/>
    <w:rsid w:val="004006A6"/>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247"/>
    <w:rsid w:val="00405875"/>
    <w:rsid w:val="004060D0"/>
    <w:rsid w:val="00406643"/>
    <w:rsid w:val="00406716"/>
    <w:rsid w:val="00406784"/>
    <w:rsid w:val="004067A4"/>
    <w:rsid w:val="004067A7"/>
    <w:rsid w:val="00406B04"/>
    <w:rsid w:val="00407344"/>
    <w:rsid w:val="004077AE"/>
    <w:rsid w:val="00407972"/>
    <w:rsid w:val="004079DB"/>
    <w:rsid w:val="00407D11"/>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4DC"/>
    <w:rsid w:val="00433771"/>
    <w:rsid w:val="00433A3E"/>
    <w:rsid w:val="00433B3C"/>
    <w:rsid w:val="00433B7D"/>
    <w:rsid w:val="00433DFE"/>
    <w:rsid w:val="0043401F"/>
    <w:rsid w:val="004342A3"/>
    <w:rsid w:val="00434304"/>
    <w:rsid w:val="0043438D"/>
    <w:rsid w:val="00434504"/>
    <w:rsid w:val="004345B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8B2"/>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57F82"/>
    <w:rsid w:val="00460000"/>
    <w:rsid w:val="0046018B"/>
    <w:rsid w:val="004601F8"/>
    <w:rsid w:val="00460B2D"/>
    <w:rsid w:val="00460FE9"/>
    <w:rsid w:val="004610A5"/>
    <w:rsid w:val="004613FA"/>
    <w:rsid w:val="00461D25"/>
    <w:rsid w:val="00461EC0"/>
    <w:rsid w:val="00461ED5"/>
    <w:rsid w:val="00462071"/>
    <w:rsid w:val="00462753"/>
    <w:rsid w:val="004627C8"/>
    <w:rsid w:val="0046370C"/>
    <w:rsid w:val="00463880"/>
    <w:rsid w:val="00463C89"/>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86D00"/>
    <w:rsid w:val="00490101"/>
    <w:rsid w:val="004907C0"/>
    <w:rsid w:val="00491710"/>
    <w:rsid w:val="00491EDC"/>
    <w:rsid w:val="00491F89"/>
    <w:rsid w:val="00492077"/>
    <w:rsid w:val="004920A6"/>
    <w:rsid w:val="004922AC"/>
    <w:rsid w:val="004924D7"/>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4F49"/>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0CE3"/>
    <w:rsid w:val="004B13E7"/>
    <w:rsid w:val="004B1467"/>
    <w:rsid w:val="004B1622"/>
    <w:rsid w:val="004B1AB5"/>
    <w:rsid w:val="004B1EAA"/>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55"/>
    <w:rsid w:val="004B7CBF"/>
    <w:rsid w:val="004C021B"/>
    <w:rsid w:val="004C0343"/>
    <w:rsid w:val="004C0402"/>
    <w:rsid w:val="004C081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3C90"/>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154"/>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19B"/>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641"/>
    <w:rsid w:val="00510DF5"/>
    <w:rsid w:val="005110DA"/>
    <w:rsid w:val="0051119B"/>
    <w:rsid w:val="005113BE"/>
    <w:rsid w:val="005114C4"/>
    <w:rsid w:val="00511611"/>
    <w:rsid w:val="00511D1C"/>
    <w:rsid w:val="00511F79"/>
    <w:rsid w:val="00512211"/>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D24"/>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3EFE"/>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DB1"/>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1CC8"/>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5CAC"/>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793"/>
    <w:rsid w:val="00571AEB"/>
    <w:rsid w:val="00571C1D"/>
    <w:rsid w:val="00571E4A"/>
    <w:rsid w:val="00571EAD"/>
    <w:rsid w:val="00572087"/>
    <w:rsid w:val="0057214C"/>
    <w:rsid w:val="0057237C"/>
    <w:rsid w:val="0057245D"/>
    <w:rsid w:val="00573A49"/>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3C9"/>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BB1"/>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4C1"/>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66D"/>
    <w:rsid w:val="005D2B85"/>
    <w:rsid w:val="005D2BE8"/>
    <w:rsid w:val="005D2F9C"/>
    <w:rsid w:val="005D312F"/>
    <w:rsid w:val="005D31EE"/>
    <w:rsid w:val="005D3927"/>
    <w:rsid w:val="005D3A62"/>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AA7"/>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2F76"/>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96C"/>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2F4E"/>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3B0"/>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27FAA"/>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CF7"/>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5F3B"/>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13"/>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852"/>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4E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3CFF"/>
    <w:rsid w:val="00684306"/>
    <w:rsid w:val="0068450B"/>
    <w:rsid w:val="00684557"/>
    <w:rsid w:val="00684AEF"/>
    <w:rsid w:val="00684BC8"/>
    <w:rsid w:val="00684C69"/>
    <w:rsid w:val="00684EFA"/>
    <w:rsid w:val="006850BD"/>
    <w:rsid w:val="00685270"/>
    <w:rsid w:val="00685ABD"/>
    <w:rsid w:val="00685D21"/>
    <w:rsid w:val="00685DA6"/>
    <w:rsid w:val="00686135"/>
    <w:rsid w:val="0068616A"/>
    <w:rsid w:val="0068651F"/>
    <w:rsid w:val="00686BF2"/>
    <w:rsid w:val="00686CE0"/>
    <w:rsid w:val="00687382"/>
    <w:rsid w:val="006874C6"/>
    <w:rsid w:val="00687BF3"/>
    <w:rsid w:val="00687FDD"/>
    <w:rsid w:val="00690481"/>
    <w:rsid w:val="006905FF"/>
    <w:rsid w:val="006906E2"/>
    <w:rsid w:val="00690AB6"/>
    <w:rsid w:val="0069132B"/>
    <w:rsid w:val="006913D3"/>
    <w:rsid w:val="00691486"/>
    <w:rsid w:val="006914F6"/>
    <w:rsid w:val="006915B4"/>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06B"/>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64"/>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112"/>
    <w:rsid w:val="006D06E1"/>
    <w:rsid w:val="006D085B"/>
    <w:rsid w:val="006D08BF"/>
    <w:rsid w:val="006D08E9"/>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4E6"/>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3F5"/>
    <w:rsid w:val="00710B7E"/>
    <w:rsid w:val="0071150A"/>
    <w:rsid w:val="007116B1"/>
    <w:rsid w:val="00711862"/>
    <w:rsid w:val="007119FA"/>
    <w:rsid w:val="00711D26"/>
    <w:rsid w:val="0071254F"/>
    <w:rsid w:val="007126E7"/>
    <w:rsid w:val="007127DA"/>
    <w:rsid w:val="007129F3"/>
    <w:rsid w:val="00713231"/>
    <w:rsid w:val="00713389"/>
    <w:rsid w:val="007136F4"/>
    <w:rsid w:val="00713AF9"/>
    <w:rsid w:val="00713B5D"/>
    <w:rsid w:val="00713C07"/>
    <w:rsid w:val="00713D92"/>
    <w:rsid w:val="00714586"/>
    <w:rsid w:val="00714589"/>
    <w:rsid w:val="00714A01"/>
    <w:rsid w:val="00715234"/>
    <w:rsid w:val="007152EE"/>
    <w:rsid w:val="007153EB"/>
    <w:rsid w:val="007154EA"/>
    <w:rsid w:val="00715767"/>
    <w:rsid w:val="0071578D"/>
    <w:rsid w:val="00715959"/>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CDE"/>
    <w:rsid w:val="00720D89"/>
    <w:rsid w:val="007210B2"/>
    <w:rsid w:val="0072124E"/>
    <w:rsid w:val="00721C31"/>
    <w:rsid w:val="00721CF6"/>
    <w:rsid w:val="0072205D"/>
    <w:rsid w:val="0072211F"/>
    <w:rsid w:val="007222AE"/>
    <w:rsid w:val="0072267A"/>
    <w:rsid w:val="00722717"/>
    <w:rsid w:val="007227DA"/>
    <w:rsid w:val="00722C56"/>
    <w:rsid w:val="007232E4"/>
    <w:rsid w:val="0072386D"/>
    <w:rsid w:val="00723A40"/>
    <w:rsid w:val="00723ABF"/>
    <w:rsid w:val="00723D54"/>
    <w:rsid w:val="00724146"/>
    <w:rsid w:val="00724267"/>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0EE"/>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B42"/>
    <w:rsid w:val="00742C99"/>
    <w:rsid w:val="00742E60"/>
    <w:rsid w:val="007437D1"/>
    <w:rsid w:val="00743A40"/>
    <w:rsid w:val="00743F7F"/>
    <w:rsid w:val="00744065"/>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8A"/>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302"/>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14E"/>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03E"/>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C77"/>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A0B"/>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B10"/>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2C0D"/>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9D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3BEA"/>
    <w:rsid w:val="00814176"/>
    <w:rsid w:val="0081521A"/>
    <w:rsid w:val="00815574"/>
    <w:rsid w:val="008156B1"/>
    <w:rsid w:val="0081599F"/>
    <w:rsid w:val="00815DDD"/>
    <w:rsid w:val="0081650D"/>
    <w:rsid w:val="008167B2"/>
    <w:rsid w:val="008168F4"/>
    <w:rsid w:val="00816FFD"/>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BD4"/>
    <w:rsid w:val="00826CDF"/>
    <w:rsid w:val="00827474"/>
    <w:rsid w:val="00827E5A"/>
    <w:rsid w:val="0083003E"/>
    <w:rsid w:val="00830046"/>
    <w:rsid w:val="008300FF"/>
    <w:rsid w:val="008301FC"/>
    <w:rsid w:val="0083100F"/>
    <w:rsid w:val="008313C9"/>
    <w:rsid w:val="008318BF"/>
    <w:rsid w:val="008319CA"/>
    <w:rsid w:val="00831B6A"/>
    <w:rsid w:val="0083243B"/>
    <w:rsid w:val="0083270C"/>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854"/>
    <w:rsid w:val="00841B06"/>
    <w:rsid w:val="00841B3E"/>
    <w:rsid w:val="00841CBD"/>
    <w:rsid w:val="0084204E"/>
    <w:rsid w:val="0084236C"/>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3A9"/>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22B"/>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0FB5"/>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6B01"/>
    <w:rsid w:val="0087704F"/>
    <w:rsid w:val="0087743D"/>
    <w:rsid w:val="008775C4"/>
    <w:rsid w:val="008776E9"/>
    <w:rsid w:val="008777AD"/>
    <w:rsid w:val="00877C0C"/>
    <w:rsid w:val="00877CCF"/>
    <w:rsid w:val="00877D85"/>
    <w:rsid w:val="00877F5B"/>
    <w:rsid w:val="008803D0"/>
    <w:rsid w:val="00880438"/>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33A"/>
    <w:rsid w:val="00895693"/>
    <w:rsid w:val="00895978"/>
    <w:rsid w:val="00895A0E"/>
    <w:rsid w:val="00895E53"/>
    <w:rsid w:val="00895FCB"/>
    <w:rsid w:val="008963C0"/>
    <w:rsid w:val="008968DC"/>
    <w:rsid w:val="008968EA"/>
    <w:rsid w:val="008972BF"/>
    <w:rsid w:val="008972DC"/>
    <w:rsid w:val="008974B6"/>
    <w:rsid w:val="008975C6"/>
    <w:rsid w:val="00897B14"/>
    <w:rsid w:val="00897E0F"/>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5FDF"/>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2F5F"/>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2E6"/>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48F"/>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581"/>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BB1"/>
    <w:rsid w:val="00966F24"/>
    <w:rsid w:val="00967055"/>
    <w:rsid w:val="00967BE6"/>
    <w:rsid w:val="009701E0"/>
    <w:rsid w:val="009707E9"/>
    <w:rsid w:val="00970C62"/>
    <w:rsid w:val="00971000"/>
    <w:rsid w:val="00971445"/>
    <w:rsid w:val="00972349"/>
    <w:rsid w:val="00972698"/>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97E35"/>
    <w:rsid w:val="009A02B6"/>
    <w:rsid w:val="009A089A"/>
    <w:rsid w:val="009A0EC9"/>
    <w:rsid w:val="009A1475"/>
    <w:rsid w:val="009A168F"/>
    <w:rsid w:val="009A16AF"/>
    <w:rsid w:val="009A1A6A"/>
    <w:rsid w:val="009A1C1D"/>
    <w:rsid w:val="009A1D01"/>
    <w:rsid w:val="009A2204"/>
    <w:rsid w:val="009A2365"/>
    <w:rsid w:val="009A2E2A"/>
    <w:rsid w:val="009A3216"/>
    <w:rsid w:val="009A343E"/>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81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672"/>
    <w:rsid w:val="009D0FDD"/>
    <w:rsid w:val="009D1148"/>
    <w:rsid w:val="009D127B"/>
    <w:rsid w:val="009D13D2"/>
    <w:rsid w:val="009D14A5"/>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0F52"/>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8B9"/>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24C"/>
    <w:rsid w:val="00A14A45"/>
    <w:rsid w:val="00A14B0C"/>
    <w:rsid w:val="00A14C13"/>
    <w:rsid w:val="00A15432"/>
    <w:rsid w:val="00A1551B"/>
    <w:rsid w:val="00A15C0A"/>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1E32"/>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9A9"/>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54D"/>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8F"/>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0DA"/>
    <w:rsid w:val="00A74757"/>
    <w:rsid w:val="00A749CF"/>
    <w:rsid w:val="00A74EC0"/>
    <w:rsid w:val="00A7526D"/>
    <w:rsid w:val="00A75518"/>
    <w:rsid w:val="00A75955"/>
    <w:rsid w:val="00A75B62"/>
    <w:rsid w:val="00A760A3"/>
    <w:rsid w:val="00A76100"/>
    <w:rsid w:val="00A76487"/>
    <w:rsid w:val="00A76550"/>
    <w:rsid w:val="00A7672E"/>
    <w:rsid w:val="00A768F8"/>
    <w:rsid w:val="00A76BEB"/>
    <w:rsid w:val="00A7705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568E"/>
    <w:rsid w:val="00A8612D"/>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A3"/>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128"/>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4FE1"/>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69D"/>
    <w:rsid w:val="00B019F7"/>
    <w:rsid w:val="00B02151"/>
    <w:rsid w:val="00B02301"/>
    <w:rsid w:val="00B028A8"/>
    <w:rsid w:val="00B03031"/>
    <w:rsid w:val="00B0348F"/>
    <w:rsid w:val="00B0391F"/>
    <w:rsid w:val="00B03B08"/>
    <w:rsid w:val="00B043B8"/>
    <w:rsid w:val="00B04A06"/>
    <w:rsid w:val="00B04B03"/>
    <w:rsid w:val="00B04B2F"/>
    <w:rsid w:val="00B04B99"/>
    <w:rsid w:val="00B05273"/>
    <w:rsid w:val="00B0550E"/>
    <w:rsid w:val="00B056DC"/>
    <w:rsid w:val="00B0585E"/>
    <w:rsid w:val="00B05C16"/>
    <w:rsid w:val="00B05FB4"/>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087"/>
    <w:rsid w:val="00B21423"/>
    <w:rsid w:val="00B21460"/>
    <w:rsid w:val="00B214A7"/>
    <w:rsid w:val="00B2181F"/>
    <w:rsid w:val="00B21859"/>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1CDA"/>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52C"/>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B6F"/>
    <w:rsid w:val="00B41FED"/>
    <w:rsid w:val="00B43050"/>
    <w:rsid w:val="00B4346B"/>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229"/>
    <w:rsid w:val="00B72637"/>
    <w:rsid w:val="00B72829"/>
    <w:rsid w:val="00B7292E"/>
    <w:rsid w:val="00B738BA"/>
    <w:rsid w:val="00B73D68"/>
    <w:rsid w:val="00B73DD1"/>
    <w:rsid w:val="00B74019"/>
    <w:rsid w:val="00B746B4"/>
    <w:rsid w:val="00B748CE"/>
    <w:rsid w:val="00B74DDE"/>
    <w:rsid w:val="00B74E63"/>
    <w:rsid w:val="00B751C9"/>
    <w:rsid w:val="00B7523A"/>
    <w:rsid w:val="00B753FA"/>
    <w:rsid w:val="00B75C30"/>
    <w:rsid w:val="00B766F3"/>
    <w:rsid w:val="00B7687A"/>
    <w:rsid w:val="00B768B8"/>
    <w:rsid w:val="00B7696C"/>
    <w:rsid w:val="00B76ADE"/>
    <w:rsid w:val="00B76B19"/>
    <w:rsid w:val="00B76B67"/>
    <w:rsid w:val="00B76BAB"/>
    <w:rsid w:val="00B76C16"/>
    <w:rsid w:val="00B775FF"/>
    <w:rsid w:val="00B7776C"/>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C22"/>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D36"/>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CED"/>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79"/>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0FF4"/>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BCA"/>
    <w:rsid w:val="00BF3FB1"/>
    <w:rsid w:val="00BF40EA"/>
    <w:rsid w:val="00BF4136"/>
    <w:rsid w:val="00BF413F"/>
    <w:rsid w:val="00BF4524"/>
    <w:rsid w:val="00BF4645"/>
    <w:rsid w:val="00BF5299"/>
    <w:rsid w:val="00BF5358"/>
    <w:rsid w:val="00BF59B8"/>
    <w:rsid w:val="00BF5AFF"/>
    <w:rsid w:val="00BF67D8"/>
    <w:rsid w:val="00BF6A15"/>
    <w:rsid w:val="00BF76A7"/>
    <w:rsid w:val="00BF7EC9"/>
    <w:rsid w:val="00BF7F5F"/>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575"/>
    <w:rsid w:val="00C3079D"/>
    <w:rsid w:val="00C308DC"/>
    <w:rsid w:val="00C31147"/>
    <w:rsid w:val="00C311E9"/>
    <w:rsid w:val="00C312C3"/>
    <w:rsid w:val="00C3145A"/>
    <w:rsid w:val="00C31816"/>
    <w:rsid w:val="00C31F20"/>
    <w:rsid w:val="00C31F6A"/>
    <w:rsid w:val="00C320EC"/>
    <w:rsid w:val="00C3237D"/>
    <w:rsid w:val="00C32461"/>
    <w:rsid w:val="00C3280F"/>
    <w:rsid w:val="00C3286A"/>
    <w:rsid w:val="00C32884"/>
    <w:rsid w:val="00C3295E"/>
    <w:rsid w:val="00C3297B"/>
    <w:rsid w:val="00C32A68"/>
    <w:rsid w:val="00C32DCB"/>
    <w:rsid w:val="00C32F22"/>
    <w:rsid w:val="00C331A6"/>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76A"/>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AED"/>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54"/>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28"/>
    <w:rsid w:val="00CA2C9D"/>
    <w:rsid w:val="00CA343D"/>
    <w:rsid w:val="00CA34E7"/>
    <w:rsid w:val="00CA35B0"/>
    <w:rsid w:val="00CA3659"/>
    <w:rsid w:val="00CA36AE"/>
    <w:rsid w:val="00CA3A59"/>
    <w:rsid w:val="00CA3D6B"/>
    <w:rsid w:val="00CA411F"/>
    <w:rsid w:val="00CA4478"/>
    <w:rsid w:val="00CA4590"/>
    <w:rsid w:val="00CA4714"/>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0D65"/>
    <w:rsid w:val="00D010C0"/>
    <w:rsid w:val="00D01957"/>
    <w:rsid w:val="00D01970"/>
    <w:rsid w:val="00D01AD5"/>
    <w:rsid w:val="00D024D2"/>
    <w:rsid w:val="00D02BF5"/>
    <w:rsid w:val="00D02ED8"/>
    <w:rsid w:val="00D03399"/>
    <w:rsid w:val="00D03539"/>
    <w:rsid w:val="00D036B8"/>
    <w:rsid w:val="00D03843"/>
    <w:rsid w:val="00D03B48"/>
    <w:rsid w:val="00D03F61"/>
    <w:rsid w:val="00D04501"/>
    <w:rsid w:val="00D047AC"/>
    <w:rsid w:val="00D04A9D"/>
    <w:rsid w:val="00D04D57"/>
    <w:rsid w:val="00D04FA8"/>
    <w:rsid w:val="00D04FE3"/>
    <w:rsid w:val="00D05547"/>
    <w:rsid w:val="00D055FC"/>
    <w:rsid w:val="00D061A7"/>
    <w:rsid w:val="00D06312"/>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58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53"/>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4CF"/>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924"/>
    <w:rsid w:val="00D44FD7"/>
    <w:rsid w:val="00D45001"/>
    <w:rsid w:val="00D451EC"/>
    <w:rsid w:val="00D452F0"/>
    <w:rsid w:val="00D457B6"/>
    <w:rsid w:val="00D457CA"/>
    <w:rsid w:val="00D458EE"/>
    <w:rsid w:val="00D459A0"/>
    <w:rsid w:val="00D45C33"/>
    <w:rsid w:val="00D45D1B"/>
    <w:rsid w:val="00D45FCF"/>
    <w:rsid w:val="00D46275"/>
    <w:rsid w:val="00D469F3"/>
    <w:rsid w:val="00D46D99"/>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4E6"/>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436"/>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0E4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D14"/>
    <w:rsid w:val="00D92E71"/>
    <w:rsid w:val="00D92E92"/>
    <w:rsid w:val="00D932DF"/>
    <w:rsid w:val="00D93687"/>
    <w:rsid w:val="00D9417E"/>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8ED"/>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1DBC"/>
    <w:rsid w:val="00DB2465"/>
    <w:rsid w:val="00DB25F5"/>
    <w:rsid w:val="00DB273D"/>
    <w:rsid w:val="00DB2AFB"/>
    <w:rsid w:val="00DB2C23"/>
    <w:rsid w:val="00DB2EDB"/>
    <w:rsid w:val="00DB2F9C"/>
    <w:rsid w:val="00DB307E"/>
    <w:rsid w:val="00DB312C"/>
    <w:rsid w:val="00DB32A9"/>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5EEC"/>
    <w:rsid w:val="00DB63F6"/>
    <w:rsid w:val="00DB6645"/>
    <w:rsid w:val="00DB665E"/>
    <w:rsid w:val="00DB68AB"/>
    <w:rsid w:val="00DB692A"/>
    <w:rsid w:val="00DB6A5B"/>
    <w:rsid w:val="00DB6B09"/>
    <w:rsid w:val="00DB6D9E"/>
    <w:rsid w:val="00DB6F27"/>
    <w:rsid w:val="00DB6FB1"/>
    <w:rsid w:val="00DB7078"/>
    <w:rsid w:val="00DC01B1"/>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40D"/>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71D"/>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6A2"/>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785"/>
    <w:rsid w:val="00DF5F3D"/>
    <w:rsid w:val="00DF6045"/>
    <w:rsid w:val="00DF684C"/>
    <w:rsid w:val="00DF6CB8"/>
    <w:rsid w:val="00DF7909"/>
    <w:rsid w:val="00DF7989"/>
    <w:rsid w:val="00DF7F80"/>
    <w:rsid w:val="00DF7FD4"/>
    <w:rsid w:val="00E00E2C"/>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9BC"/>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47B"/>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74"/>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052"/>
    <w:rsid w:val="00E5425F"/>
    <w:rsid w:val="00E54A79"/>
    <w:rsid w:val="00E54BA2"/>
    <w:rsid w:val="00E54CE6"/>
    <w:rsid w:val="00E54EA1"/>
    <w:rsid w:val="00E55341"/>
    <w:rsid w:val="00E555BF"/>
    <w:rsid w:val="00E5581E"/>
    <w:rsid w:val="00E5596A"/>
    <w:rsid w:val="00E55C99"/>
    <w:rsid w:val="00E55F00"/>
    <w:rsid w:val="00E55F97"/>
    <w:rsid w:val="00E562C0"/>
    <w:rsid w:val="00E56394"/>
    <w:rsid w:val="00E5639C"/>
    <w:rsid w:val="00E568BD"/>
    <w:rsid w:val="00E56E01"/>
    <w:rsid w:val="00E56F14"/>
    <w:rsid w:val="00E56F33"/>
    <w:rsid w:val="00E57145"/>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01B"/>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D52"/>
    <w:rsid w:val="00E81E1F"/>
    <w:rsid w:val="00E81F26"/>
    <w:rsid w:val="00E82292"/>
    <w:rsid w:val="00E82661"/>
    <w:rsid w:val="00E8279C"/>
    <w:rsid w:val="00E82A81"/>
    <w:rsid w:val="00E834C2"/>
    <w:rsid w:val="00E8350C"/>
    <w:rsid w:val="00E837B3"/>
    <w:rsid w:val="00E83A12"/>
    <w:rsid w:val="00E83D9D"/>
    <w:rsid w:val="00E83F2B"/>
    <w:rsid w:val="00E83F35"/>
    <w:rsid w:val="00E83F37"/>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578"/>
    <w:rsid w:val="00E92716"/>
    <w:rsid w:val="00E927E6"/>
    <w:rsid w:val="00E92BFB"/>
    <w:rsid w:val="00E92E21"/>
    <w:rsid w:val="00E92EA3"/>
    <w:rsid w:val="00E9318C"/>
    <w:rsid w:val="00E9323E"/>
    <w:rsid w:val="00E93A22"/>
    <w:rsid w:val="00E93B84"/>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0F3"/>
    <w:rsid w:val="00EB5262"/>
    <w:rsid w:val="00EB550B"/>
    <w:rsid w:val="00EB57FF"/>
    <w:rsid w:val="00EB5E62"/>
    <w:rsid w:val="00EB6824"/>
    <w:rsid w:val="00EB6F42"/>
    <w:rsid w:val="00EB7CC5"/>
    <w:rsid w:val="00EB7E4C"/>
    <w:rsid w:val="00EC0096"/>
    <w:rsid w:val="00EC014B"/>
    <w:rsid w:val="00EC0356"/>
    <w:rsid w:val="00EC07D4"/>
    <w:rsid w:val="00EC0A74"/>
    <w:rsid w:val="00EC130B"/>
    <w:rsid w:val="00EC138E"/>
    <w:rsid w:val="00EC1980"/>
    <w:rsid w:val="00EC1A16"/>
    <w:rsid w:val="00EC1CA7"/>
    <w:rsid w:val="00EC1D33"/>
    <w:rsid w:val="00EC2555"/>
    <w:rsid w:val="00EC2DE0"/>
    <w:rsid w:val="00EC2EDA"/>
    <w:rsid w:val="00EC348B"/>
    <w:rsid w:val="00EC3709"/>
    <w:rsid w:val="00EC3761"/>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C7E47"/>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6F27"/>
    <w:rsid w:val="00EE7340"/>
    <w:rsid w:val="00EE7D24"/>
    <w:rsid w:val="00EE7EE4"/>
    <w:rsid w:val="00EF00C8"/>
    <w:rsid w:val="00EF0147"/>
    <w:rsid w:val="00EF02B6"/>
    <w:rsid w:val="00EF047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40B"/>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8B7"/>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14A"/>
    <w:rsid w:val="00F26C0A"/>
    <w:rsid w:val="00F26D25"/>
    <w:rsid w:val="00F27616"/>
    <w:rsid w:val="00F27976"/>
    <w:rsid w:val="00F27AB8"/>
    <w:rsid w:val="00F27AF6"/>
    <w:rsid w:val="00F27B2B"/>
    <w:rsid w:val="00F27BCC"/>
    <w:rsid w:val="00F27E6F"/>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1A2"/>
    <w:rsid w:val="00F47244"/>
    <w:rsid w:val="00F47723"/>
    <w:rsid w:val="00F47BDE"/>
    <w:rsid w:val="00F501D6"/>
    <w:rsid w:val="00F50ADE"/>
    <w:rsid w:val="00F50FD0"/>
    <w:rsid w:val="00F51392"/>
    <w:rsid w:val="00F513A9"/>
    <w:rsid w:val="00F516BB"/>
    <w:rsid w:val="00F51B4F"/>
    <w:rsid w:val="00F51C00"/>
    <w:rsid w:val="00F51F37"/>
    <w:rsid w:val="00F52184"/>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558"/>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77D"/>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615"/>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467"/>
    <w:rsid w:val="00F965E6"/>
    <w:rsid w:val="00F9675E"/>
    <w:rsid w:val="00F96B80"/>
    <w:rsid w:val="00F97064"/>
    <w:rsid w:val="00F9752A"/>
    <w:rsid w:val="00F97879"/>
    <w:rsid w:val="00FA039D"/>
    <w:rsid w:val="00FA0449"/>
    <w:rsid w:val="00FA110F"/>
    <w:rsid w:val="00FA1269"/>
    <w:rsid w:val="00FA1D9C"/>
    <w:rsid w:val="00FA20C1"/>
    <w:rsid w:val="00FA227F"/>
    <w:rsid w:val="00FA23D6"/>
    <w:rsid w:val="00FA2526"/>
    <w:rsid w:val="00FA2BAC"/>
    <w:rsid w:val="00FA2BEA"/>
    <w:rsid w:val="00FA37B5"/>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0F77"/>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437"/>
    <w:rsid w:val="00FC748E"/>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0B3"/>
    <w:rsid w:val="00FD5658"/>
    <w:rsid w:val="00FD57E1"/>
    <w:rsid w:val="00FD5A15"/>
    <w:rsid w:val="00FD5F0B"/>
    <w:rsid w:val="00FD6195"/>
    <w:rsid w:val="00FD6232"/>
    <w:rsid w:val="00FD635B"/>
    <w:rsid w:val="00FD6646"/>
    <w:rsid w:val="00FD6846"/>
    <w:rsid w:val="00FD6F1C"/>
    <w:rsid w:val="00FD7035"/>
    <w:rsid w:val="00FD741C"/>
    <w:rsid w:val="00FD749B"/>
    <w:rsid w:val="00FD77AC"/>
    <w:rsid w:val="00FD7DB4"/>
    <w:rsid w:val="00FD7F82"/>
    <w:rsid w:val="00FE0289"/>
    <w:rsid w:val="00FE0450"/>
    <w:rsid w:val="00FE0745"/>
    <w:rsid w:val="00FE083A"/>
    <w:rsid w:val="00FE0DD6"/>
    <w:rsid w:val="00FE1201"/>
    <w:rsid w:val="00FE1262"/>
    <w:rsid w:val="00FE1758"/>
    <w:rsid w:val="00FE324D"/>
    <w:rsid w:val="00FE32B1"/>
    <w:rsid w:val="00FE3577"/>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3F"/>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99" w:unhideWhenUsed="0" w:qFormat="1"/>
    <w:lsdException w:name="Normal (Web)" w:uiPriority="99"/>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ParagraphChar">
    <w:name w:val="List Paragraph Char"/>
    <w:aliases w:val="ERP-List Paragraph Char,List Paragraph11 Char,Bullet EY Char,List Paragraph1 Char"/>
    <w:link w:val="ListParagraph"/>
    <w:uiPriority w:val="34"/>
    <w:qFormat/>
    <w:locked/>
    <w:rsid w:val="0083270C"/>
    <w:rPr>
      <w:sz w:val="24"/>
      <w:szCs w:val="24"/>
    </w:rPr>
  </w:style>
  <w:style w:type="paragraph" w:customStyle="1" w:styleId="Default">
    <w:name w:val="Default"/>
    <w:rsid w:val="0075318A"/>
    <w:pPr>
      <w:autoSpaceDE w:val="0"/>
      <w:autoSpaceDN w:val="0"/>
      <w:adjustRightInd w:val="0"/>
    </w:pPr>
    <w:rPr>
      <w:color w:val="000000"/>
      <w:sz w:val="24"/>
      <w:szCs w:val="24"/>
    </w:rPr>
  </w:style>
  <w:style w:type="character" w:styleId="Emphasis">
    <w:name w:val="Emphasis"/>
    <w:uiPriority w:val="99"/>
    <w:qFormat/>
    <w:rsid w:val="00311D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99" w:unhideWhenUsed="0" w:qFormat="1"/>
    <w:lsdException w:name="Normal (Web)" w:uiPriority="99"/>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ParagraphChar">
    <w:name w:val="List Paragraph Char"/>
    <w:aliases w:val="ERP-List Paragraph Char,List Paragraph11 Char,Bullet EY Char,List Paragraph1 Char"/>
    <w:link w:val="ListParagraph"/>
    <w:uiPriority w:val="34"/>
    <w:qFormat/>
    <w:locked/>
    <w:rsid w:val="0083270C"/>
    <w:rPr>
      <w:sz w:val="24"/>
      <w:szCs w:val="24"/>
    </w:rPr>
  </w:style>
  <w:style w:type="paragraph" w:customStyle="1" w:styleId="Default">
    <w:name w:val="Default"/>
    <w:rsid w:val="0075318A"/>
    <w:pPr>
      <w:autoSpaceDE w:val="0"/>
      <w:autoSpaceDN w:val="0"/>
      <w:adjustRightInd w:val="0"/>
    </w:pPr>
    <w:rPr>
      <w:color w:val="000000"/>
      <w:sz w:val="24"/>
      <w:szCs w:val="24"/>
    </w:rPr>
  </w:style>
  <w:style w:type="character" w:styleId="Emphasis">
    <w:name w:val="Emphasis"/>
    <w:uiPriority w:val="99"/>
    <w:qFormat/>
    <w:rsid w:val="00311D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1854983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duvosvvg.lt/wp-content/uploads/2020/12/3-pried-JVS-NVO-soc-verslas.doc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suduvosvvg.lt/wp-content/uploads/2020/12/2-pried-verslo-planas-NVO-soc-verslas.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suduvosvvg.lt/wp-content/uploads/2020/12/1-pried_paraiska-NVO-soc-verslas.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FEB14-438B-478C-BAB9-72AF5CC2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13</Pages>
  <Words>27025</Words>
  <Characters>15405</Characters>
  <Application>Microsoft Office Word</Application>
  <DocSecurity>0</DocSecurity>
  <Lines>128</Lines>
  <Paragraphs>84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42346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Jonas</cp:lastModifiedBy>
  <cp:revision>243</cp:revision>
  <cp:lastPrinted>2019-12-18T06:51:00Z</cp:lastPrinted>
  <dcterms:created xsi:type="dcterms:W3CDTF">2019-05-29T05:48:00Z</dcterms:created>
  <dcterms:modified xsi:type="dcterms:W3CDTF">2020-12-08T14:16:00Z</dcterms:modified>
</cp:coreProperties>
</file>